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40" w:rsidRDefault="00E63740" w:rsidP="00E63740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C72CB" w:rsidRPr="003A6E56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6E56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Прогноз </w:t>
      </w:r>
    </w:p>
    <w:p w:rsidR="005C72CB" w:rsidRPr="003A6E56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6E56">
        <w:rPr>
          <w:rFonts w:ascii="Times New Roman" w:hAnsi="Times New Roman"/>
          <w:b/>
          <w:bCs/>
          <w:color w:val="000000"/>
          <w:sz w:val="28"/>
          <w:szCs w:val="28"/>
        </w:rPr>
        <w:t>социально-экономического развития</w:t>
      </w:r>
    </w:p>
    <w:p w:rsidR="005C72CB" w:rsidRPr="003A6E56" w:rsidRDefault="005C72CB" w:rsidP="005C72CB">
      <w:pPr>
        <w:pStyle w:val="af2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6E56">
        <w:rPr>
          <w:rFonts w:ascii="Times New Roman" w:hAnsi="Times New Roman"/>
          <w:b/>
          <w:bCs/>
          <w:color w:val="000000"/>
          <w:sz w:val="28"/>
          <w:szCs w:val="28"/>
        </w:rPr>
        <w:t xml:space="preserve">Тихвинского </w:t>
      </w:r>
      <w:r w:rsidR="003A6E56" w:rsidRPr="003A6E56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</w:t>
      </w:r>
      <w:r w:rsidRPr="003A6E5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C72CB" w:rsidRPr="003A6E56" w:rsidRDefault="005C72CB" w:rsidP="005C72CB">
      <w:pPr>
        <w:pStyle w:val="af2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A6E56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 w:rsidR="00CE0A13" w:rsidRPr="003A6E56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3A6E5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CE0A13" w:rsidRPr="003A6E5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3A6E5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CE0A13" w:rsidRPr="003A6E5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12617C" w:rsidRPr="003A6E5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A6E56">
        <w:rPr>
          <w:rFonts w:ascii="Times New Roman" w:hAnsi="Times New Roman"/>
          <w:b/>
          <w:bCs/>
          <w:color w:val="000000"/>
          <w:sz w:val="28"/>
          <w:szCs w:val="28"/>
        </w:rPr>
        <w:t>годов</w:t>
      </w:r>
    </w:p>
    <w:p w:rsidR="00DA2731" w:rsidRPr="00DA6FF7" w:rsidRDefault="00DA2731" w:rsidP="003D5AF7">
      <w:pPr>
        <w:pStyle w:val="1"/>
        <w:numPr>
          <w:ilvl w:val="0"/>
          <w:numId w:val="5"/>
        </w:numPr>
        <w:shd w:val="clear" w:color="auto" w:fill="FFFFFF"/>
        <w:ind w:right="-1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r w:rsidRPr="00DA6FF7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Пояснительная записка </w:t>
      </w:r>
    </w:p>
    <w:p w:rsidR="00DA2731" w:rsidRPr="00DA6FF7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6FF7">
        <w:rPr>
          <w:rFonts w:ascii="Times New Roman" w:hAnsi="Times New Roman"/>
          <w:b/>
          <w:sz w:val="28"/>
          <w:szCs w:val="28"/>
          <w:lang w:eastAsia="ru-RU"/>
        </w:rPr>
        <w:t>по основным параметрам прогноза социально-экономического развития</w:t>
      </w:r>
    </w:p>
    <w:p w:rsidR="00DA2731" w:rsidRPr="001416F8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6FF7">
        <w:rPr>
          <w:rFonts w:ascii="Times New Roman" w:hAnsi="Times New Roman"/>
          <w:b/>
          <w:sz w:val="28"/>
          <w:szCs w:val="28"/>
          <w:lang w:eastAsia="ru-RU"/>
        </w:rPr>
        <w:t xml:space="preserve">Тихвинского </w:t>
      </w:r>
      <w:r w:rsidR="00DA6FF7" w:rsidRPr="00DA6FF7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</w:t>
      </w:r>
      <w:r w:rsidRPr="00DA6FF7">
        <w:rPr>
          <w:rFonts w:ascii="Times New Roman" w:hAnsi="Times New Roman"/>
          <w:b/>
          <w:sz w:val="28"/>
          <w:szCs w:val="28"/>
          <w:lang w:eastAsia="ru-RU"/>
        </w:rPr>
        <w:t xml:space="preserve"> на 202</w:t>
      </w:r>
      <w:r w:rsidR="00CE0A13" w:rsidRPr="00DA6FF7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DA6FF7">
        <w:rPr>
          <w:rFonts w:ascii="Times New Roman" w:hAnsi="Times New Roman"/>
          <w:b/>
          <w:sz w:val="28"/>
          <w:szCs w:val="28"/>
          <w:lang w:eastAsia="ru-RU"/>
        </w:rPr>
        <w:t xml:space="preserve"> год и на период до 202</w:t>
      </w:r>
      <w:r w:rsidR="00CE0A13" w:rsidRPr="00DA6FF7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DA6FF7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6C2984" w:rsidRPr="001416F8" w:rsidRDefault="006C2984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2984" w:rsidRPr="001416F8" w:rsidRDefault="006C2984" w:rsidP="006C298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DA6FF7">
        <w:rPr>
          <w:rFonts w:ascii="Times New Roman" w:hAnsi="Times New Roman"/>
          <w:sz w:val="28"/>
          <w:szCs w:val="28"/>
        </w:rPr>
        <w:t xml:space="preserve">Среднесрочный прогноз социально-экономического развития Тихвинского </w:t>
      </w:r>
      <w:r w:rsidR="00DA6FF7" w:rsidRPr="00DA6FF7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DA6FF7">
        <w:rPr>
          <w:rFonts w:ascii="Times New Roman" w:hAnsi="Times New Roman"/>
          <w:sz w:val="28"/>
          <w:szCs w:val="28"/>
        </w:rPr>
        <w:t xml:space="preserve"> на 202</w:t>
      </w:r>
      <w:r w:rsidR="00343E2E" w:rsidRPr="00DA6FF7">
        <w:rPr>
          <w:rFonts w:ascii="Times New Roman" w:hAnsi="Times New Roman"/>
          <w:sz w:val="28"/>
          <w:szCs w:val="28"/>
        </w:rPr>
        <w:t>5</w:t>
      </w:r>
      <w:r w:rsidRPr="00DA6FF7">
        <w:rPr>
          <w:rFonts w:ascii="Times New Roman" w:hAnsi="Times New Roman"/>
          <w:sz w:val="28"/>
          <w:szCs w:val="28"/>
        </w:rPr>
        <w:t xml:space="preserve"> год и на период до 202</w:t>
      </w:r>
      <w:r w:rsidR="00343E2E" w:rsidRPr="00DA6FF7">
        <w:rPr>
          <w:rFonts w:ascii="Times New Roman" w:hAnsi="Times New Roman"/>
          <w:sz w:val="28"/>
          <w:szCs w:val="28"/>
        </w:rPr>
        <w:t>7</w:t>
      </w:r>
      <w:r w:rsidRPr="00DA6FF7">
        <w:rPr>
          <w:rFonts w:ascii="Times New Roman" w:hAnsi="Times New Roman"/>
          <w:sz w:val="28"/>
          <w:szCs w:val="28"/>
        </w:rPr>
        <w:t xml:space="preserve"> года разработан с учётом сценарных условий функционирования экономики Российской Федерации, </w:t>
      </w:r>
      <w:r w:rsidR="005048B9" w:rsidRPr="00DA6FF7">
        <w:rPr>
          <w:rFonts w:ascii="Times New Roman" w:hAnsi="Times New Roman"/>
          <w:sz w:val="28"/>
          <w:szCs w:val="28"/>
        </w:rPr>
        <w:t>ретроспективного анализа социально-экономического развития Ленинградской области,</w:t>
      </w:r>
      <w:r w:rsidRPr="00DA6FF7">
        <w:rPr>
          <w:rFonts w:ascii="Times New Roman" w:hAnsi="Times New Roman"/>
          <w:sz w:val="28"/>
          <w:szCs w:val="28"/>
        </w:rPr>
        <w:t xml:space="preserve"> на основании статистических данных </w:t>
      </w:r>
      <w:proofErr w:type="spellStart"/>
      <w:r w:rsidRPr="00DA6FF7">
        <w:rPr>
          <w:rFonts w:ascii="Times New Roman" w:hAnsi="Times New Roman"/>
          <w:sz w:val="28"/>
          <w:szCs w:val="28"/>
        </w:rPr>
        <w:t>Петростата</w:t>
      </w:r>
      <w:proofErr w:type="spellEnd"/>
      <w:r w:rsidRPr="00DA6FF7">
        <w:rPr>
          <w:rFonts w:ascii="Times New Roman" w:hAnsi="Times New Roman"/>
          <w:sz w:val="28"/>
          <w:szCs w:val="28"/>
        </w:rPr>
        <w:t xml:space="preserve"> о деятельности крупных и средних предприятий и организаций, включая итоги социально-экономического развития района за отчётный период 202</w:t>
      </w:r>
      <w:r w:rsidR="00343E2E" w:rsidRPr="00DA6FF7">
        <w:rPr>
          <w:rFonts w:ascii="Times New Roman" w:hAnsi="Times New Roman"/>
          <w:sz w:val="28"/>
          <w:szCs w:val="28"/>
        </w:rPr>
        <w:t>3</w:t>
      </w:r>
      <w:r w:rsidRPr="00DA6FF7">
        <w:rPr>
          <w:rFonts w:ascii="Times New Roman" w:hAnsi="Times New Roman"/>
          <w:sz w:val="28"/>
          <w:szCs w:val="28"/>
        </w:rPr>
        <w:t xml:space="preserve"> года и за январь-июнь 202</w:t>
      </w:r>
      <w:r w:rsidR="00343E2E" w:rsidRPr="00DA6FF7">
        <w:rPr>
          <w:rFonts w:ascii="Times New Roman" w:hAnsi="Times New Roman"/>
          <w:sz w:val="28"/>
          <w:szCs w:val="28"/>
        </w:rPr>
        <w:t>4</w:t>
      </w:r>
      <w:r w:rsidRPr="00DA6FF7">
        <w:rPr>
          <w:rFonts w:ascii="Times New Roman" w:hAnsi="Times New Roman"/>
          <w:sz w:val="28"/>
          <w:szCs w:val="28"/>
        </w:rPr>
        <w:t xml:space="preserve"> года, а также на основании прогнозов финансово-хозяйственной деятельности наиболее значимых предприятий, ведущих деятельность на территории Тихвинского района.</w:t>
      </w:r>
      <w:r w:rsidRPr="001416F8">
        <w:rPr>
          <w:rFonts w:ascii="Times New Roman" w:hAnsi="Times New Roman"/>
          <w:sz w:val="28"/>
          <w:szCs w:val="28"/>
        </w:rPr>
        <w:t xml:space="preserve"> </w:t>
      </w:r>
    </w:p>
    <w:p w:rsidR="006C2984" w:rsidRPr="001416F8" w:rsidRDefault="006C2984" w:rsidP="006C2984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416F8">
        <w:rPr>
          <w:rFonts w:ascii="Times New Roman" w:hAnsi="Times New Roman"/>
          <w:sz w:val="28"/>
          <w:szCs w:val="28"/>
        </w:rPr>
        <w:t xml:space="preserve"> </w:t>
      </w:r>
      <w:r w:rsidRPr="001416F8">
        <w:rPr>
          <w:rFonts w:ascii="Times New Roman" w:hAnsi="Times New Roman"/>
          <w:sz w:val="28"/>
          <w:szCs w:val="28"/>
        </w:rPr>
        <w:tab/>
      </w:r>
      <w:r w:rsidRPr="00DA6FF7">
        <w:rPr>
          <w:rFonts w:ascii="Times New Roman" w:hAnsi="Times New Roman"/>
          <w:sz w:val="28"/>
          <w:szCs w:val="28"/>
        </w:rPr>
        <w:t xml:space="preserve">С момента подготовки и одобрения прогноза социально-экономического развития Тихвинского </w:t>
      </w:r>
      <w:r w:rsidR="00DA6FF7" w:rsidRPr="00DA6FF7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DA6FF7">
        <w:rPr>
          <w:rFonts w:ascii="Times New Roman" w:hAnsi="Times New Roman"/>
          <w:sz w:val="28"/>
          <w:szCs w:val="28"/>
        </w:rPr>
        <w:t xml:space="preserve"> на 202</w:t>
      </w:r>
      <w:r w:rsidR="005E45FC" w:rsidRPr="00DA6FF7">
        <w:rPr>
          <w:rFonts w:ascii="Times New Roman" w:hAnsi="Times New Roman"/>
          <w:sz w:val="28"/>
          <w:szCs w:val="28"/>
        </w:rPr>
        <w:t>4</w:t>
      </w:r>
      <w:r w:rsidR="0044372D" w:rsidRPr="00DA6FF7">
        <w:rPr>
          <w:rFonts w:ascii="Times New Roman" w:hAnsi="Times New Roman"/>
          <w:sz w:val="28"/>
          <w:szCs w:val="28"/>
        </w:rPr>
        <w:t>-202</w:t>
      </w:r>
      <w:r w:rsidR="005E45FC" w:rsidRPr="00DA6FF7">
        <w:rPr>
          <w:rFonts w:ascii="Times New Roman" w:hAnsi="Times New Roman"/>
          <w:sz w:val="28"/>
          <w:szCs w:val="28"/>
        </w:rPr>
        <w:t>6</w:t>
      </w:r>
      <w:r w:rsidR="0044372D" w:rsidRPr="00DA6FF7">
        <w:rPr>
          <w:rFonts w:ascii="Times New Roman" w:hAnsi="Times New Roman"/>
          <w:sz w:val="28"/>
          <w:szCs w:val="28"/>
        </w:rPr>
        <w:t xml:space="preserve"> </w:t>
      </w:r>
      <w:r w:rsidRPr="00DA6FF7">
        <w:rPr>
          <w:rFonts w:ascii="Times New Roman" w:hAnsi="Times New Roman"/>
          <w:sz w:val="28"/>
          <w:szCs w:val="28"/>
        </w:rPr>
        <w:t xml:space="preserve">годы </w:t>
      </w:r>
      <w:r w:rsidR="0044372D" w:rsidRPr="00DA6FF7">
        <w:rPr>
          <w:rFonts w:ascii="Times New Roman" w:hAnsi="Times New Roman"/>
          <w:sz w:val="28"/>
          <w:szCs w:val="28"/>
        </w:rPr>
        <w:t>экономика</w:t>
      </w:r>
      <w:r w:rsidR="005E45FC" w:rsidRPr="00DA6FF7">
        <w:rPr>
          <w:rFonts w:ascii="Times New Roman" w:hAnsi="Times New Roman"/>
          <w:sz w:val="28"/>
          <w:szCs w:val="28"/>
        </w:rPr>
        <w:t xml:space="preserve"> не только адаптировалась к новым внешнеэкономическим условиям, но </w:t>
      </w:r>
      <w:proofErr w:type="gramStart"/>
      <w:r w:rsidR="005E45FC" w:rsidRPr="00DA6FF7">
        <w:rPr>
          <w:rFonts w:ascii="Times New Roman" w:hAnsi="Times New Roman"/>
          <w:sz w:val="28"/>
          <w:szCs w:val="28"/>
        </w:rPr>
        <w:t>и  продемонстрировала</w:t>
      </w:r>
      <w:proofErr w:type="gramEnd"/>
      <w:r w:rsidR="005E45FC" w:rsidRPr="00DA6FF7">
        <w:rPr>
          <w:rFonts w:ascii="Times New Roman" w:hAnsi="Times New Roman"/>
          <w:sz w:val="28"/>
          <w:szCs w:val="28"/>
        </w:rPr>
        <w:t xml:space="preserve"> способность к устойчивому развитию</w:t>
      </w:r>
      <w:r w:rsidR="005E45FC" w:rsidRPr="00DA6FF7">
        <w:rPr>
          <w:sz w:val="28"/>
          <w:szCs w:val="28"/>
        </w:rPr>
        <w:t>.</w:t>
      </w:r>
      <w:r w:rsidRPr="001416F8">
        <w:rPr>
          <w:rFonts w:ascii="Times New Roman" w:hAnsi="Times New Roman"/>
          <w:sz w:val="28"/>
          <w:szCs w:val="28"/>
        </w:rPr>
        <w:t xml:space="preserve"> </w:t>
      </w:r>
    </w:p>
    <w:p w:rsidR="006C2984" w:rsidRPr="001416F8" w:rsidRDefault="006C2984" w:rsidP="001C06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0761">
        <w:rPr>
          <w:rFonts w:ascii="Times New Roman" w:hAnsi="Times New Roman"/>
          <w:sz w:val="28"/>
          <w:szCs w:val="28"/>
        </w:rPr>
        <w:t>Сценарные условия, основные параметры прогноза социально-экономического развития Российской Федерации на 202</w:t>
      </w:r>
      <w:r w:rsidR="00E45D61" w:rsidRPr="00E50761">
        <w:rPr>
          <w:rFonts w:ascii="Times New Roman" w:hAnsi="Times New Roman"/>
          <w:sz w:val="28"/>
          <w:szCs w:val="28"/>
        </w:rPr>
        <w:t>5</w:t>
      </w:r>
      <w:r w:rsidRPr="00E5076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5D61" w:rsidRPr="00E50761">
        <w:rPr>
          <w:rFonts w:ascii="Times New Roman" w:hAnsi="Times New Roman"/>
          <w:sz w:val="28"/>
          <w:szCs w:val="28"/>
        </w:rPr>
        <w:t>6</w:t>
      </w:r>
      <w:r w:rsidRPr="00E50761">
        <w:rPr>
          <w:rFonts w:ascii="Times New Roman" w:hAnsi="Times New Roman"/>
          <w:sz w:val="28"/>
          <w:szCs w:val="28"/>
        </w:rPr>
        <w:t xml:space="preserve"> и 202</w:t>
      </w:r>
      <w:r w:rsidR="00E45D61" w:rsidRPr="00E50761">
        <w:rPr>
          <w:rFonts w:ascii="Times New Roman" w:hAnsi="Times New Roman"/>
          <w:sz w:val="28"/>
          <w:szCs w:val="28"/>
        </w:rPr>
        <w:t>7</w:t>
      </w:r>
      <w:r w:rsidRPr="00E50761">
        <w:rPr>
          <w:rFonts w:ascii="Times New Roman" w:hAnsi="Times New Roman"/>
          <w:sz w:val="28"/>
          <w:szCs w:val="28"/>
        </w:rPr>
        <w:t xml:space="preserve"> годов разработаны в двух вариантах:</w:t>
      </w:r>
      <w:r w:rsidRPr="00E50761">
        <w:rPr>
          <w:rFonts w:ascii="Times New Roman" w:hAnsi="Times New Roman"/>
          <w:b/>
          <w:sz w:val="28"/>
          <w:szCs w:val="28"/>
        </w:rPr>
        <w:t xml:space="preserve"> базовый вариант и консервативный.</w:t>
      </w:r>
      <w:r w:rsidRPr="00E50761">
        <w:rPr>
          <w:rFonts w:ascii="Times New Roman" w:hAnsi="Times New Roman"/>
          <w:sz w:val="28"/>
          <w:szCs w:val="28"/>
        </w:rPr>
        <w:t xml:space="preserve">  </w:t>
      </w:r>
      <w:r w:rsidR="000E3CDB" w:rsidRPr="00E50761">
        <w:rPr>
          <w:rFonts w:ascii="Times New Roman" w:hAnsi="Times New Roman"/>
          <w:sz w:val="28"/>
          <w:szCs w:val="28"/>
        </w:rPr>
        <w:t xml:space="preserve">Для формирования параметров консолидированного бюджета Ленинградской области на среднесрочный период, в качестве основного рекомендован </w:t>
      </w:r>
      <w:r w:rsidR="000E3CDB" w:rsidRPr="00E50761">
        <w:rPr>
          <w:rFonts w:ascii="Times New Roman" w:hAnsi="Times New Roman"/>
          <w:b/>
          <w:sz w:val="28"/>
          <w:szCs w:val="28"/>
        </w:rPr>
        <w:t xml:space="preserve">базовый </w:t>
      </w:r>
      <w:r w:rsidR="000E3CDB" w:rsidRPr="00E50761">
        <w:rPr>
          <w:rFonts w:ascii="Times New Roman" w:hAnsi="Times New Roman"/>
          <w:b/>
          <w:color w:val="000000" w:themeColor="text1"/>
          <w:sz w:val="28"/>
          <w:szCs w:val="28"/>
        </w:rPr>
        <w:t>вариант</w:t>
      </w:r>
      <w:r w:rsidR="000E3CDB" w:rsidRPr="00E5076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E3CDB" w:rsidRPr="001416F8">
        <w:rPr>
          <w:color w:val="000000" w:themeColor="text1"/>
          <w:sz w:val="28"/>
          <w:szCs w:val="28"/>
        </w:rPr>
        <w:t xml:space="preserve"> </w:t>
      </w:r>
      <w:r w:rsidRPr="001416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C2984" w:rsidRPr="001416F8" w:rsidRDefault="006C2984" w:rsidP="006C298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E50761">
        <w:rPr>
          <w:rFonts w:ascii="Times New Roman" w:hAnsi="Times New Roman"/>
          <w:sz w:val="28"/>
          <w:szCs w:val="28"/>
        </w:rPr>
        <w:t xml:space="preserve">Настоящий вариант прогноза, предлагаемый для разработки бюджета Тихвинского </w:t>
      </w:r>
      <w:r w:rsidR="00E50761" w:rsidRPr="00E50761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E50761">
        <w:rPr>
          <w:rFonts w:ascii="Times New Roman" w:hAnsi="Times New Roman"/>
          <w:sz w:val="28"/>
          <w:szCs w:val="28"/>
        </w:rPr>
        <w:t xml:space="preserve"> на 202</w:t>
      </w:r>
      <w:r w:rsidR="00E268CD" w:rsidRPr="00E50761">
        <w:rPr>
          <w:rFonts w:ascii="Times New Roman" w:hAnsi="Times New Roman"/>
          <w:sz w:val="28"/>
          <w:szCs w:val="28"/>
        </w:rPr>
        <w:t>5</w:t>
      </w:r>
      <w:r w:rsidRPr="00E50761">
        <w:rPr>
          <w:rFonts w:ascii="Times New Roman" w:hAnsi="Times New Roman"/>
          <w:sz w:val="28"/>
          <w:szCs w:val="28"/>
        </w:rPr>
        <w:t xml:space="preserve"> - 202</w:t>
      </w:r>
      <w:r w:rsidR="00E268CD" w:rsidRPr="00E50761">
        <w:rPr>
          <w:rFonts w:ascii="Times New Roman" w:hAnsi="Times New Roman"/>
          <w:sz w:val="28"/>
          <w:szCs w:val="28"/>
        </w:rPr>
        <w:t>7</w:t>
      </w:r>
      <w:r w:rsidRPr="00E50761">
        <w:rPr>
          <w:rFonts w:ascii="Times New Roman" w:hAnsi="Times New Roman"/>
          <w:sz w:val="28"/>
          <w:szCs w:val="28"/>
        </w:rPr>
        <w:t xml:space="preserve"> годы - базовый</w:t>
      </w:r>
      <w:r w:rsidRPr="00E50761">
        <w:rPr>
          <w:sz w:val="28"/>
          <w:szCs w:val="28"/>
        </w:rPr>
        <w:t xml:space="preserve"> - </w:t>
      </w:r>
      <w:proofErr w:type="spellStart"/>
      <w:r w:rsidRPr="00E50761">
        <w:rPr>
          <w:rFonts w:ascii="Times New Roman" w:hAnsi="Times New Roman"/>
          <w:sz w:val="28"/>
          <w:szCs w:val="28"/>
        </w:rPr>
        <w:t>проактивная</w:t>
      </w:r>
      <w:proofErr w:type="spellEnd"/>
      <w:r w:rsidRPr="00E50761">
        <w:rPr>
          <w:rFonts w:ascii="Times New Roman" w:hAnsi="Times New Roman"/>
          <w:sz w:val="28"/>
          <w:szCs w:val="28"/>
        </w:rPr>
        <w:t xml:space="preserve"> экономическая политика. </w:t>
      </w:r>
      <w:r w:rsidR="00DE6174" w:rsidRPr="00E50761">
        <w:rPr>
          <w:rFonts w:ascii="Times New Roman" w:hAnsi="Times New Roman"/>
          <w:sz w:val="28"/>
          <w:szCs w:val="28"/>
        </w:rPr>
        <w:t xml:space="preserve">Драйвером экономического роста остаётся внутренний спрос, как потребительский, так и инвестиционный, в том числе в условиях реализации программ </w:t>
      </w:r>
      <w:proofErr w:type="spellStart"/>
      <w:r w:rsidR="00DE6174" w:rsidRPr="00E50761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="00DE6174" w:rsidRPr="00E50761">
        <w:rPr>
          <w:rFonts w:ascii="Times New Roman" w:hAnsi="Times New Roman"/>
          <w:sz w:val="28"/>
          <w:szCs w:val="28"/>
        </w:rPr>
        <w:t xml:space="preserve">, наращивания производства отечественных товаров и услуг. В среднесрочной перспективе драйверами экономического роста станут отрасли, ориентированные на экономику предложения. Это сферы, направленные на </w:t>
      </w:r>
      <w:proofErr w:type="spellStart"/>
      <w:r w:rsidR="00DE6174" w:rsidRPr="00E50761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="00DE6174" w:rsidRPr="00E50761">
        <w:rPr>
          <w:rFonts w:ascii="Times New Roman" w:hAnsi="Times New Roman"/>
          <w:sz w:val="28"/>
          <w:szCs w:val="28"/>
        </w:rPr>
        <w:t xml:space="preserve"> и развитие инвестиционно-инновационной модели экономики.</w:t>
      </w:r>
    </w:p>
    <w:p w:rsidR="006C2984" w:rsidRPr="001416F8" w:rsidRDefault="006C2984" w:rsidP="009C00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0761">
        <w:rPr>
          <w:rFonts w:ascii="Times New Roman" w:hAnsi="Times New Roman"/>
          <w:sz w:val="28"/>
          <w:szCs w:val="28"/>
          <w:lang w:eastAsia="ru-RU"/>
        </w:rPr>
        <w:t xml:space="preserve">Расчёт основных параметров социально-экономического развития Тихвинского </w:t>
      </w:r>
      <w:r w:rsidR="00E50761" w:rsidRPr="00E50761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E50761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BD41BC" w:rsidRPr="00E50761">
        <w:rPr>
          <w:rFonts w:ascii="Times New Roman" w:hAnsi="Times New Roman"/>
          <w:sz w:val="28"/>
          <w:szCs w:val="28"/>
          <w:lang w:eastAsia="ru-RU"/>
        </w:rPr>
        <w:t>4</w:t>
      </w:r>
      <w:r w:rsidRPr="00E50761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BD41BC" w:rsidRPr="00E50761">
        <w:rPr>
          <w:rFonts w:ascii="Times New Roman" w:hAnsi="Times New Roman"/>
          <w:sz w:val="28"/>
          <w:szCs w:val="28"/>
          <w:lang w:eastAsia="ru-RU"/>
        </w:rPr>
        <w:t>5</w:t>
      </w:r>
      <w:r w:rsidRPr="00E50761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BD41BC" w:rsidRPr="00E50761">
        <w:rPr>
          <w:rFonts w:ascii="Times New Roman" w:hAnsi="Times New Roman"/>
          <w:sz w:val="28"/>
          <w:szCs w:val="28"/>
          <w:lang w:eastAsia="ru-RU"/>
        </w:rPr>
        <w:t>7</w:t>
      </w:r>
      <w:r w:rsidRPr="00E50761">
        <w:rPr>
          <w:rFonts w:ascii="Times New Roman" w:hAnsi="Times New Roman"/>
          <w:sz w:val="28"/>
          <w:szCs w:val="28"/>
          <w:lang w:eastAsia="ru-RU"/>
        </w:rPr>
        <w:t xml:space="preserve"> годов подготовлен с учётом </w:t>
      </w:r>
      <w:r w:rsidR="009C00C4" w:rsidRPr="00E50761">
        <w:rPr>
          <w:rFonts w:ascii="Times New Roman" w:hAnsi="Times New Roman"/>
          <w:sz w:val="28"/>
          <w:szCs w:val="28"/>
          <w:lang w:eastAsia="ru-RU"/>
        </w:rPr>
        <w:t>роста объёмов обрабатывающей промышленности</w:t>
      </w:r>
      <w:r w:rsidRPr="00E50761">
        <w:rPr>
          <w:rFonts w:ascii="Times New Roman" w:hAnsi="Times New Roman"/>
          <w:sz w:val="28"/>
          <w:szCs w:val="28"/>
          <w:lang w:eastAsia="ru-RU"/>
        </w:rPr>
        <w:t>, факторов экономического развития с применением индексов-дефляторов, рекомендованных Министерством экономического развития Российской Федерации.</w:t>
      </w:r>
    </w:p>
    <w:p w:rsidR="00DA2731" w:rsidRPr="001416F8" w:rsidRDefault="00DA2731" w:rsidP="009610AC">
      <w:pPr>
        <w:spacing w:after="0" w:line="240" w:lineRule="auto"/>
        <w:ind w:right="-8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3D07" w:rsidRPr="001416F8" w:rsidRDefault="00DA2731" w:rsidP="006C2984">
      <w:pPr>
        <w:pStyle w:val="af2"/>
        <w:jc w:val="both"/>
        <w:rPr>
          <w:sz w:val="24"/>
          <w:szCs w:val="24"/>
        </w:rPr>
      </w:pPr>
      <w:r w:rsidRPr="001416F8">
        <w:rPr>
          <w:sz w:val="24"/>
          <w:szCs w:val="24"/>
        </w:rPr>
        <w:lastRenderedPageBreak/>
        <w:tab/>
      </w:r>
      <w:r w:rsidR="0022575B" w:rsidRPr="001416F8">
        <w:rPr>
          <w:sz w:val="24"/>
          <w:szCs w:val="24"/>
        </w:rPr>
        <w:tab/>
      </w:r>
      <w:r w:rsidR="0022575B" w:rsidRPr="001416F8">
        <w:rPr>
          <w:sz w:val="24"/>
          <w:szCs w:val="24"/>
        </w:rPr>
        <w:tab/>
      </w:r>
      <w:r w:rsidR="0022575B" w:rsidRPr="001416F8">
        <w:rPr>
          <w:sz w:val="24"/>
          <w:szCs w:val="24"/>
        </w:rPr>
        <w:tab/>
      </w:r>
      <w:r w:rsidR="0022575B" w:rsidRPr="001416F8">
        <w:rPr>
          <w:sz w:val="24"/>
          <w:szCs w:val="24"/>
        </w:rPr>
        <w:tab/>
      </w:r>
    </w:p>
    <w:p w:rsidR="00DA2731" w:rsidRPr="00220DD8" w:rsidRDefault="00DA2731" w:rsidP="00703D07">
      <w:pPr>
        <w:pStyle w:val="af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DD8">
        <w:rPr>
          <w:rFonts w:ascii="Times New Roman" w:hAnsi="Times New Roman"/>
          <w:b/>
          <w:bCs/>
          <w:sz w:val="28"/>
          <w:szCs w:val="28"/>
          <w:lang w:eastAsia="ru-RU"/>
        </w:rPr>
        <w:t>Основные показатели</w:t>
      </w:r>
    </w:p>
    <w:p w:rsidR="00DA2731" w:rsidRPr="00220DD8" w:rsidRDefault="00DA2731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DD8">
        <w:rPr>
          <w:rFonts w:ascii="Times New Roman" w:hAnsi="Times New Roman"/>
          <w:b/>
          <w:bCs/>
          <w:sz w:val="28"/>
          <w:szCs w:val="28"/>
          <w:lang w:eastAsia="ru-RU"/>
        </w:rPr>
        <w:t>прогноза социально-экономического развития</w:t>
      </w:r>
      <w:r w:rsidRPr="00220D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2731" w:rsidRPr="00220DD8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20D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Тихвинского </w:t>
      </w:r>
      <w:r w:rsidR="00220DD8" w:rsidRPr="00220DD8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</w:t>
      </w:r>
    </w:p>
    <w:p w:rsidR="00DA2731" w:rsidRPr="00220DD8" w:rsidRDefault="0009583B" w:rsidP="00961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DD8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BD3788" w:rsidRPr="00220DD8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DA2731" w:rsidRPr="00220D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(очередной финансовый год)</w:t>
      </w:r>
      <w:r w:rsidR="00DA2731" w:rsidRPr="00220D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2731" w:rsidRPr="00220DD8" w:rsidRDefault="0009583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20DD8">
        <w:rPr>
          <w:rFonts w:ascii="Times New Roman" w:hAnsi="Times New Roman"/>
          <w:b/>
          <w:bCs/>
          <w:sz w:val="28"/>
          <w:szCs w:val="28"/>
          <w:lang w:eastAsia="ru-RU"/>
        </w:rPr>
        <w:t>и плановый период 202</w:t>
      </w:r>
      <w:r w:rsidR="00BD3788" w:rsidRPr="00220DD8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DA2731" w:rsidRPr="00220D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BD3788" w:rsidRPr="00220DD8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DA2731" w:rsidRPr="00220D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  </w:t>
      </w:r>
    </w:p>
    <w:p w:rsidR="0009583B" w:rsidRPr="00220DD8" w:rsidRDefault="0009583B" w:rsidP="009610A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  <w:lang w:eastAsia="ru-RU"/>
        </w:rPr>
      </w:pPr>
    </w:p>
    <w:tbl>
      <w:tblPr>
        <w:tblW w:w="9923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134"/>
        <w:gridCol w:w="1134"/>
        <w:gridCol w:w="1134"/>
        <w:gridCol w:w="1134"/>
      </w:tblGrid>
      <w:tr w:rsidR="00DA2731" w:rsidRPr="00A66930" w:rsidTr="00C40721"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813A33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A2731" w:rsidRPr="00813A33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  <w:r w:rsidRPr="00813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813A33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  <w:p w:rsidR="00DA2731" w:rsidRPr="00813A33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813A33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Отч</w:t>
            </w:r>
            <w:r w:rsidR="004829A2"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13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2731" w:rsidRPr="00813A33" w:rsidRDefault="00DA2731" w:rsidP="00A66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66930"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2731" w:rsidRPr="00813A33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  <w:r w:rsidRPr="00813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2731" w:rsidRPr="00813A33" w:rsidRDefault="004829A2" w:rsidP="00A66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A2731"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A66930"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A2731" w:rsidRPr="00813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813A33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  <w:r w:rsidRPr="00813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731" w:rsidRPr="001416F8" w:rsidTr="00C40721">
        <w:trPr>
          <w:trHeight w:val="271"/>
        </w:trPr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813A33" w:rsidRDefault="00DA2731" w:rsidP="00B166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813A33" w:rsidRDefault="00DA2731" w:rsidP="00095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813A33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813A33" w:rsidRDefault="00DA2731" w:rsidP="00B16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813A33" w:rsidRDefault="00DA2731" w:rsidP="00A66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66930"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813A33" w:rsidRDefault="00DA2731" w:rsidP="00A66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66930"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13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731" w:rsidRPr="00813A33" w:rsidRDefault="00DA2731" w:rsidP="00A66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66930" w:rsidRPr="00813A3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13A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DE6" w:rsidRPr="001416F8" w:rsidTr="00C40721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813A33" w:rsidRDefault="00380DE6" w:rsidP="00380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Численность населения</w:t>
            </w:r>
            <w:r w:rsidRPr="00813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813A33" w:rsidRDefault="00380DE6" w:rsidP="00380DE6">
            <w:pPr>
              <w:spacing w:after="0" w:line="240" w:lineRule="auto"/>
              <w:ind w:left="38" w:hanging="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A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813A33" w:rsidRDefault="00813A33" w:rsidP="00813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33">
              <w:rPr>
                <w:rFonts w:ascii="Times New Roman" w:hAnsi="Times New Roman"/>
                <w:sz w:val="24"/>
                <w:szCs w:val="24"/>
              </w:rPr>
              <w:t>5</w:t>
            </w:r>
            <w:r w:rsidR="00E1056B" w:rsidRPr="00813A33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813A33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813A33" w:rsidRDefault="00813A33" w:rsidP="00813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33">
              <w:rPr>
                <w:rFonts w:ascii="Times New Roman" w:hAnsi="Times New Roman"/>
                <w:sz w:val="24"/>
                <w:szCs w:val="24"/>
              </w:rPr>
              <w:t>5</w:t>
            </w:r>
            <w:r w:rsidR="00380DE6" w:rsidRPr="00813A33">
              <w:rPr>
                <w:rFonts w:ascii="Times New Roman" w:hAnsi="Times New Roman"/>
                <w:sz w:val="24"/>
                <w:szCs w:val="24"/>
              </w:rPr>
              <w:t>6</w:t>
            </w:r>
            <w:r w:rsidR="00600513" w:rsidRPr="00813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A3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813A33" w:rsidRDefault="00813A33" w:rsidP="00813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33">
              <w:rPr>
                <w:rFonts w:ascii="Times New Roman" w:hAnsi="Times New Roman"/>
                <w:sz w:val="24"/>
                <w:szCs w:val="24"/>
              </w:rPr>
              <w:t>5</w:t>
            </w:r>
            <w:r w:rsidR="00B36D03" w:rsidRPr="00813A3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13A33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813A33" w:rsidRDefault="00813A33" w:rsidP="00813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33">
              <w:rPr>
                <w:rFonts w:ascii="Times New Roman" w:hAnsi="Times New Roman"/>
                <w:sz w:val="24"/>
                <w:szCs w:val="24"/>
              </w:rPr>
              <w:t>55</w:t>
            </w:r>
            <w:r w:rsidR="00B36D03" w:rsidRPr="00813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A33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DE6" w:rsidRPr="00813A33" w:rsidRDefault="00813A33" w:rsidP="00752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33">
              <w:rPr>
                <w:rFonts w:ascii="Times New Roman" w:hAnsi="Times New Roman"/>
                <w:sz w:val="24"/>
                <w:szCs w:val="24"/>
              </w:rPr>
              <w:t>55 265</w:t>
            </w:r>
          </w:p>
        </w:tc>
      </w:tr>
      <w:tr w:rsidR="00813A33" w:rsidRPr="001416F8" w:rsidTr="00C40721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3A33" w:rsidRPr="00813A33" w:rsidRDefault="00813A33" w:rsidP="0081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A33">
              <w:rPr>
                <w:rFonts w:ascii="Times New Roman" w:hAnsi="Times New Roman"/>
                <w:sz w:val="24"/>
                <w:szCs w:val="24"/>
              </w:rPr>
              <w:t xml:space="preserve">Уровень зарегистрированной безработицы </w:t>
            </w:r>
          </w:p>
          <w:p w:rsidR="00813A33" w:rsidRPr="00813A33" w:rsidRDefault="00813A33" w:rsidP="00813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A33">
              <w:rPr>
                <w:rFonts w:ascii="Times New Roman" w:hAnsi="Times New Roman"/>
                <w:sz w:val="24"/>
                <w:szCs w:val="24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3A33" w:rsidRPr="00813A33" w:rsidRDefault="00813A33" w:rsidP="00813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3A33" w:rsidRPr="00813A33" w:rsidRDefault="00813A33" w:rsidP="00813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33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3A33" w:rsidRPr="00813A33" w:rsidRDefault="00813A33" w:rsidP="00813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33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3A33" w:rsidRPr="00813A33" w:rsidRDefault="00813A33" w:rsidP="00813A33">
            <w:pPr>
              <w:jc w:val="center"/>
            </w:pPr>
            <w:r w:rsidRPr="00813A33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3A33" w:rsidRPr="00813A33" w:rsidRDefault="00813A33" w:rsidP="00813A33">
            <w:pPr>
              <w:jc w:val="center"/>
            </w:pPr>
            <w:r w:rsidRPr="00813A33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3A33" w:rsidRPr="00813A33" w:rsidRDefault="00813A33" w:rsidP="00813A33">
            <w:pPr>
              <w:jc w:val="center"/>
            </w:pPr>
            <w:r w:rsidRPr="00813A33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111B57" w:rsidRPr="001416F8" w:rsidTr="00C40721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6F3CB6" w:rsidRDefault="00111B57" w:rsidP="0011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C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6F3CB6" w:rsidRDefault="00111B57" w:rsidP="00111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C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6F3CB6" w:rsidRDefault="00CA56EC" w:rsidP="00E10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B6">
              <w:rPr>
                <w:rFonts w:ascii="Times New Roman" w:hAnsi="Times New Roman"/>
                <w:sz w:val="24"/>
                <w:szCs w:val="24"/>
              </w:rPr>
              <w:t>90389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6F3CB6" w:rsidRDefault="00666E6D" w:rsidP="00CA56EC">
            <w:pPr>
              <w:rPr>
                <w:rFonts w:ascii="Times New Roman" w:hAnsi="Times New Roman"/>
                <w:sz w:val="23"/>
                <w:szCs w:val="23"/>
              </w:rPr>
            </w:pPr>
            <w:r w:rsidRPr="006F3CB6">
              <w:rPr>
                <w:rFonts w:ascii="Times New Roman" w:hAnsi="Times New Roman"/>
                <w:sz w:val="23"/>
                <w:szCs w:val="23"/>
              </w:rPr>
              <w:t>147 </w:t>
            </w:r>
            <w:r w:rsidR="00CA56EC" w:rsidRPr="006F3CB6">
              <w:rPr>
                <w:rFonts w:ascii="Times New Roman" w:hAnsi="Times New Roman"/>
                <w:sz w:val="23"/>
                <w:szCs w:val="23"/>
              </w:rPr>
              <w:t>57</w:t>
            </w:r>
            <w:r w:rsidRPr="006F3CB6">
              <w:rPr>
                <w:rFonts w:ascii="Times New Roman" w:hAnsi="Times New Roman"/>
                <w:sz w:val="23"/>
                <w:szCs w:val="23"/>
              </w:rPr>
              <w:t>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6F3CB6" w:rsidRDefault="00666E6D" w:rsidP="00CA56EC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6F3CB6">
              <w:rPr>
                <w:rFonts w:ascii="Times New Roman" w:hAnsi="Times New Roman"/>
                <w:sz w:val="23"/>
                <w:szCs w:val="23"/>
              </w:rPr>
              <w:t>151 </w:t>
            </w:r>
            <w:r w:rsidR="00CA56EC" w:rsidRPr="006F3CB6">
              <w:rPr>
                <w:rFonts w:ascii="Times New Roman" w:hAnsi="Times New Roman"/>
                <w:sz w:val="23"/>
                <w:szCs w:val="23"/>
              </w:rPr>
              <w:t>29</w:t>
            </w:r>
            <w:r w:rsidRPr="006F3CB6">
              <w:rPr>
                <w:rFonts w:ascii="Times New Roman" w:hAnsi="Times New Roman"/>
                <w:sz w:val="23"/>
                <w:szCs w:val="23"/>
              </w:rPr>
              <w:t>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6F3CB6" w:rsidRDefault="00666E6D" w:rsidP="00CA56EC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6F3CB6">
              <w:rPr>
                <w:rFonts w:ascii="Times New Roman" w:hAnsi="Times New Roman"/>
                <w:sz w:val="23"/>
                <w:szCs w:val="23"/>
              </w:rPr>
              <w:t>155 1</w:t>
            </w:r>
            <w:r w:rsidR="00CA56EC" w:rsidRPr="006F3CB6">
              <w:rPr>
                <w:rFonts w:ascii="Times New Roman" w:hAnsi="Times New Roman"/>
                <w:sz w:val="23"/>
                <w:szCs w:val="23"/>
              </w:rPr>
              <w:t>1</w:t>
            </w:r>
            <w:r w:rsidRPr="006F3CB6">
              <w:rPr>
                <w:rFonts w:ascii="Times New Roman" w:hAnsi="Times New Roman"/>
                <w:sz w:val="23"/>
                <w:szCs w:val="23"/>
              </w:rPr>
              <w:t>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B57" w:rsidRPr="006F3CB6" w:rsidRDefault="00666E6D" w:rsidP="00CA56EC">
            <w:pPr>
              <w:rPr>
                <w:rFonts w:ascii="Times New Roman" w:hAnsi="Times New Roman"/>
                <w:sz w:val="23"/>
                <w:szCs w:val="23"/>
              </w:rPr>
            </w:pPr>
            <w:r w:rsidRPr="006F3CB6">
              <w:rPr>
                <w:rFonts w:ascii="Times New Roman" w:hAnsi="Times New Roman"/>
                <w:sz w:val="23"/>
                <w:szCs w:val="23"/>
              </w:rPr>
              <w:t xml:space="preserve">159 </w:t>
            </w:r>
            <w:r w:rsidR="00CA56EC" w:rsidRPr="006F3CB6">
              <w:rPr>
                <w:rFonts w:ascii="Times New Roman" w:hAnsi="Times New Roman"/>
                <w:sz w:val="23"/>
                <w:szCs w:val="23"/>
              </w:rPr>
              <w:t>07</w:t>
            </w:r>
            <w:r w:rsidRPr="006F3CB6">
              <w:rPr>
                <w:rFonts w:ascii="Times New Roman" w:hAnsi="Times New Roman"/>
                <w:sz w:val="23"/>
                <w:szCs w:val="23"/>
              </w:rPr>
              <w:t>1</w:t>
            </w:r>
            <w:r w:rsidR="00111B57" w:rsidRPr="006F3CB6">
              <w:rPr>
                <w:rFonts w:ascii="Times New Roman" w:hAnsi="Times New Roman"/>
                <w:sz w:val="23"/>
                <w:szCs w:val="23"/>
              </w:rPr>
              <w:t>,</w:t>
            </w:r>
            <w:r w:rsidR="001F66A3" w:rsidRPr="006F3CB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052722" w:rsidRPr="001416F8" w:rsidTr="00C40721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C40721" w:rsidRDefault="00052722" w:rsidP="0005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sz w:val="24"/>
                <w:szCs w:val="24"/>
                <w:lang w:eastAsia="ru-RU"/>
              </w:rPr>
              <w:t>Введено в действие жилых домов на территории ТР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C40721" w:rsidRDefault="00052722" w:rsidP="00052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0721">
              <w:rPr>
                <w:rFonts w:ascii="Times New Roman" w:hAnsi="Times New Roman"/>
                <w:sz w:val="24"/>
                <w:szCs w:val="24"/>
                <w:lang w:eastAsia="ru-RU"/>
              </w:rPr>
              <w:t>Тыс.кв</w:t>
            </w:r>
            <w:proofErr w:type="spellEnd"/>
            <w:r w:rsidRPr="00C40721">
              <w:rPr>
                <w:rFonts w:ascii="Times New Roman" w:hAnsi="Times New Roman"/>
                <w:sz w:val="24"/>
                <w:szCs w:val="24"/>
                <w:lang w:eastAsia="ru-RU"/>
              </w:rPr>
              <w:t>. метров общей площади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C40721" w:rsidRDefault="00E1056B" w:rsidP="00052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C40721" w:rsidRDefault="00052722" w:rsidP="00B3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sz w:val="24"/>
                <w:szCs w:val="24"/>
              </w:rPr>
              <w:t>1</w:t>
            </w:r>
            <w:r w:rsidR="00B346CF" w:rsidRPr="00C40721">
              <w:rPr>
                <w:rFonts w:ascii="Times New Roman" w:hAnsi="Times New Roman"/>
                <w:sz w:val="24"/>
                <w:szCs w:val="24"/>
              </w:rPr>
              <w:t>2</w:t>
            </w:r>
            <w:r w:rsidRPr="00C40721">
              <w:rPr>
                <w:rFonts w:ascii="Times New Roman" w:hAnsi="Times New Roman"/>
                <w:sz w:val="24"/>
                <w:szCs w:val="24"/>
              </w:rPr>
              <w:t>,</w:t>
            </w:r>
            <w:r w:rsidR="00B346CF" w:rsidRPr="00C407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C40721" w:rsidRDefault="00052722" w:rsidP="00B3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C40721" w:rsidRDefault="00052722" w:rsidP="00B346CF">
            <w:pPr>
              <w:jc w:val="center"/>
            </w:pPr>
            <w:r w:rsidRPr="00C40721">
              <w:rPr>
                <w:rFonts w:ascii="Times New Roman" w:hAnsi="Times New Roman"/>
                <w:sz w:val="24"/>
                <w:szCs w:val="24"/>
              </w:rPr>
              <w:t>12,</w:t>
            </w:r>
            <w:r w:rsidR="00B346CF" w:rsidRPr="00C407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2722" w:rsidRPr="00C40721" w:rsidRDefault="00052722" w:rsidP="00B346CF">
            <w:pPr>
              <w:jc w:val="center"/>
            </w:pPr>
            <w:r w:rsidRPr="00C40721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C40721" w:rsidRPr="001416F8" w:rsidTr="00C40721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721" w:rsidRPr="00C40721" w:rsidRDefault="00C40721" w:rsidP="00C4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721" w:rsidRPr="00C40721" w:rsidRDefault="00C40721" w:rsidP="00C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10 700,6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11 331,6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11 779,1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12 234,5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12 700,5</w:t>
            </w:r>
          </w:p>
        </w:tc>
      </w:tr>
      <w:tr w:rsidR="00C40721" w:rsidRPr="001416F8" w:rsidTr="00C40721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721" w:rsidRPr="00C40721" w:rsidRDefault="00C40721" w:rsidP="00C4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721" w:rsidRPr="00C40721" w:rsidRDefault="00C40721" w:rsidP="00C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1 805,0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2 408,4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2 580,7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2 714,2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2 829,4</w:t>
            </w:r>
          </w:p>
        </w:tc>
      </w:tr>
      <w:tr w:rsidR="00C40721" w:rsidRPr="001416F8" w:rsidTr="00C40721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721" w:rsidRPr="00C40721" w:rsidRDefault="00C40721" w:rsidP="00C4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Количества малых и средних предприятий, включая </w:t>
            </w:r>
            <w:proofErr w:type="spellStart"/>
            <w:r w:rsidRPr="00C40721">
              <w:rPr>
                <w:rFonts w:ascii="Times New Roman" w:hAnsi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C407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40721" w:rsidRPr="00C40721" w:rsidRDefault="00C40721" w:rsidP="00C4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sz w:val="24"/>
                <w:szCs w:val="24"/>
                <w:lang w:eastAsia="ru-RU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721" w:rsidRPr="00C40721" w:rsidRDefault="00C40721" w:rsidP="00C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2 066,0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2 251,0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2 443,0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2 633,0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2 821,0</w:t>
            </w:r>
          </w:p>
        </w:tc>
      </w:tr>
      <w:tr w:rsidR="00C40721" w:rsidRPr="001416F8" w:rsidTr="00FD0A7A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721" w:rsidRPr="00C40721" w:rsidRDefault="00C40721" w:rsidP="00C4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работников организаций </w:t>
            </w:r>
          </w:p>
          <w:p w:rsidR="00C40721" w:rsidRPr="00C40721" w:rsidRDefault="00C40721" w:rsidP="00C4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721" w:rsidRPr="00C40721" w:rsidRDefault="00C40721" w:rsidP="00C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17 241,0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17 916,0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18 160,0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18 350,0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18 450,0</w:t>
            </w:r>
          </w:p>
        </w:tc>
      </w:tr>
      <w:tr w:rsidR="00C40721" w:rsidRPr="001416F8" w:rsidTr="00045FF7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721" w:rsidRPr="00C40721" w:rsidRDefault="00C40721" w:rsidP="00C4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721" w:rsidRPr="00F401B0" w:rsidRDefault="00C40721" w:rsidP="00C4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7F16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64 226,2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79 622,0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81 500,0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0721" w:rsidRPr="00C40721" w:rsidRDefault="00C40721" w:rsidP="00C40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21">
              <w:rPr>
                <w:rFonts w:ascii="Times New Roman" w:hAnsi="Times New Roman"/>
                <w:color w:val="000000"/>
                <w:sz w:val="24"/>
                <w:szCs w:val="24"/>
              </w:rPr>
              <w:t>83 000,0</w:t>
            </w:r>
          </w:p>
        </w:tc>
      </w:tr>
    </w:tbl>
    <w:p w:rsidR="005C72CB" w:rsidRPr="001416F8" w:rsidRDefault="005C72C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0B53" w:rsidRPr="001416F8" w:rsidRDefault="00CB0B53" w:rsidP="009610AC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6C2984" w:rsidRPr="001416F8" w:rsidRDefault="006C2984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1416F8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A2A" w:rsidRPr="001416F8" w:rsidRDefault="000D5A2A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1416F8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1416F8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FBB" w:rsidRPr="001416F8" w:rsidRDefault="00775FBB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0D5A2A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A2A">
        <w:rPr>
          <w:rFonts w:ascii="Times New Roman" w:hAnsi="Times New Roman"/>
          <w:b/>
          <w:bCs/>
          <w:sz w:val="28"/>
          <w:szCs w:val="28"/>
        </w:rPr>
        <w:lastRenderedPageBreak/>
        <w:t>Общая оценка социально-экономической ситуации</w:t>
      </w:r>
      <w:r w:rsidRPr="000D5A2A">
        <w:rPr>
          <w:rFonts w:ascii="Times New Roman" w:hAnsi="Times New Roman"/>
          <w:sz w:val="28"/>
          <w:szCs w:val="28"/>
        </w:rPr>
        <w:t xml:space="preserve"> </w:t>
      </w:r>
    </w:p>
    <w:p w:rsidR="00DA2731" w:rsidRPr="001416F8" w:rsidRDefault="00DA2731" w:rsidP="009610A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0D5A2A">
        <w:rPr>
          <w:rFonts w:ascii="Times New Roman" w:hAnsi="Times New Roman"/>
          <w:b/>
          <w:bCs/>
          <w:sz w:val="28"/>
          <w:szCs w:val="28"/>
        </w:rPr>
        <w:t>в Тихвин</w:t>
      </w:r>
      <w:r w:rsidR="0009583B" w:rsidRPr="000D5A2A">
        <w:rPr>
          <w:rFonts w:ascii="Times New Roman" w:hAnsi="Times New Roman"/>
          <w:b/>
          <w:bCs/>
          <w:sz w:val="28"/>
          <w:szCs w:val="28"/>
        </w:rPr>
        <w:t xml:space="preserve">ском </w:t>
      </w:r>
      <w:r w:rsidR="000D5A2A" w:rsidRPr="000D5A2A">
        <w:rPr>
          <w:rFonts w:ascii="Times New Roman" w:hAnsi="Times New Roman"/>
          <w:b/>
          <w:bCs/>
          <w:color w:val="000000"/>
          <w:sz w:val="28"/>
          <w:szCs w:val="28"/>
        </w:rPr>
        <w:t>городском поселении</w:t>
      </w:r>
      <w:r w:rsidR="0009583B" w:rsidRPr="000D5A2A">
        <w:rPr>
          <w:rFonts w:ascii="Times New Roman" w:hAnsi="Times New Roman"/>
          <w:b/>
          <w:bCs/>
          <w:sz w:val="28"/>
          <w:szCs w:val="28"/>
        </w:rPr>
        <w:t xml:space="preserve"> за отч</w:t>
      </w:r>
      <w:r w:rsidR="000712C8" w:rsidRPr="000D5A2A">
        <w:rPr>
          <w:rFonts w:ascii="Times New Roman" w:hAnsi="Times New Roman"/>
          <w:b/>
          <w:bCs/>
          <w:sz w:val="28"/>
          <w:szCs w:val="28"/>
        </w:rPr>
        <w:t>ё</w:t>
      </w:r>
      <w:r w:rsidR="0009583B" w:rsidRPr="000D5A2A">
        <w:rPr>
          <w:rFonts w:ascii="Times New Roman" w:hAnsi="Times New Roman"/>
          <w:b/>
          <w:bCs/>
          <w:sz w:val="28"/>
          <w:szCs w:val="28"/>
        </w:rPr>
        <w:t xml:space="preserve">тный период </w:t>
      </w:r>
      <w:r w:rsidRPr="000D5A2A">
        <w:rPr>
          <w:rFonts w:ascii="Times New Roman" w:hAnsi="Times New Roman"/>
          <w:b/>
          <w:bCs/>
          <w:sz w:val="28"/>
          <w:szCs w:val="28"/>
        </w:rPr>
        <w:t>(202</w:t>
      </w:r>
      <w:r w:rsidR="00D2348F" w:rsidRPr="000D5A2A">
        <w:rPr>
          <w:rFonts w:ascii="Times New Roman" w:hAnsi="Times New Roman"/>
          <w:b/>
          <w:bCs/>
          <w:sz w:val="28"/>
          <w:szCs w:val="28"/>
        </w:rPr>
        <w:t>3</w:t>
      </w:r>
      <w:r w:rsidRPr="000D5A2A">
        <w:rPr>
          <w:rFonts w:ascii="Times New Roman" w:hAnsi="Times New Roman"/>
          <w:b/>
          <w:bCs/>
          <w:sz w:val="28"/>
          <w:szCs w:val="28"/>
        </w:rPr>
        <w:t xml:space="preserve"> год)</w:t>
      </w:r>
    </w:p>
    <w:p w:rsidR="00DA2731" w:rsidRPr="001416F8" w:rsidRDefault="00DA2731" w:rsidP="009610AC">
      <w:pPr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22575B" w:rsidRPr="00D2348F" w:rsidRDefault="00D2348F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3BF">
        <w:rPr>
          <w:rFonts w:ascii="Times New Roman" w:eastAsia="Times New Roman" w:hAnsi="Times New Roman"/>
          <w:sz w:val="28"/>
          <w:szCs w:val="28"/>
        </w:rPr>
        <w:t xml:space="preserve">Сложившаяся в стране ситуация </w:t>
      </w:r>
      <w:r w:rsidRPr="00E173BF">
        <w:rPr>
          <w:rFonts w:ascii="Times New Roman" w:eastAsia="Times New Roman" w:hAnsi="Times New Roman"/>
          <w:sz w:val="28"/>
          <w:szCs w:val="28"/>
          <w:shd w:val="clear" w:color="auto" w:fill="FFFFFF"/>
        </w:rPr>
        <w:t>из-за беспрецедентных торговых и</w:t>
      </w:r>
      <w:r w:rsidRPr="00E173BF"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E173BF">
        <w:rPr>
          <w:rFonts w:ascii="Times New Roman" w:eastAsia="Times New Roman" w:hAnsi="Times New Roman"/>
          <w:sz w:val="28"/>
          <w:szCs w:val="28"/>
          <w:shd w:val="clear" w:color="auto" w:fill="FFFFFF"/>
        </w:rPr>
        <w:t>финансовых санкций</w:t>
      </w:r>
      <w:r w:rsidRPr="00E173BF">
        <w:rPr>
          <w:rFonts w:ascii="Times New Roman" w:eastAsia="Times New Roman" w:hAnsi="Times New Roman"/>
          <w:sz w:val="28"/>
          <w:szCs w:val="28"/>
        </w:rPr>
        <w:t xml:space="preserve"> внесла свои коррективы в работу предприятий, а</w:t>
      </w:r>
      <w:r w:rsidRPr="00E173B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E173BF">
        <w:rPr>
          <w:rFonts w:ascii="Times New Roman" w:eastAsia="Times New Roman" w:hAnsi="Times New Roman"/>
          <w:sz w:val="28"/>
          <w:szCs w:val="28"/>
        </w:rPr>
        <w:t xml:space="preserve">также повлияла на снижение некоторых показателей деятельности предприятий в 2023 году. </w:t>
      </w:r>
      <w:r w:rsidRPr="00E173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Однако, адаптация и продолжение работы в новых условиях,</w:t>
      </w:r>
      <w:r w:rsidRPr="00E173BF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E173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инамичное развитие </w:t>
      </w:r>
      <w:proofErr w:type="spellStart"/>
      <w:r w:rsidRPr="00E173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импортозамещения</w:t>
      </w:r>
      <w:proofErr w:type="spellEnd"/>
      <w:r w:rsidRPr="00E173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широкий спектр мер государственной поддержки создали благоприятную конъюнктуру для развития промышленности и бизнеса. </w:t>
      </w:r>
      <w:r w:rsidRPr="00E173BF">
        <w:rPr>
          <w:rFonts w:ascii="Times New Roman" w:hAnsi="Times New Roman"/>
          <w:sz w:val="28"/>
          <w:szCs w:val="28"/>
        </w:rPr>
        <w:t>Драйвером промышленного роста стали обрабатывающие производства.</w:t>
      </w:r>
    </w:p>
    <w:p w:rsidR="0022575B" w:rsidRPr="001416F8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0246">
        <w:rPr>
          <w:rFonts w:ascii="Times New Roman" w:hAnsi="Times New Roman"/>
          <w:b/>
          <w:bCs/>
          <w:sz w:val="28"/>
          <w:szCs w:val="28"/>
        </w:rPr>
        <w:t xml:space="preserve">Объём произведённых и отгруженных товаров, выполненных работ и услуг крупными и средними предприятиями и организациями </w:t>
      </w:r>
      <w:r w:rsidRPr="001B0246">
        <w:rPr>
          <w:rFonts w:ascii="Times New Roman" w:hAnsi="Times New Roman"/>
          <w:bCs/>
          <w:sz w:val="28"/>
          <w:szCs w:val="28"/>
        </w:rPr>
        <w:t>за январь – декабрь 202</w:t>
      </w:r>
      <w:r w:rsidR="003D31A6" w:rsidRPr="001B0246">
        <w:rPr>
          <w:rFonts w:ascii="Times New Roman" w:hAnsi="Times New Roman"/>
          <w:bCs/>
          <w:sz w:val="28"/>
          <w:szCs w:val="28"/>
        </w:rPr>
        <w:t>3</w:t>
      </w:r>
      <w:r w:rsidRPr="001B0246">
        <w:rPr>
          <w:rFonts w:ascii="Times New Roman" w:hAnsi="Times New Roman"/>
          <w:bCs/>
          <w:sz w:val="28"/>
          <w:szCs w:val="28"/>
        </w:rPr>
        <w:t xml:space="preserve"> года составил </w:t>
      </w:r>
      <w:r w:rsidR="003D31A6" w:rsidRPr="001B0246">
        <w:rPr>
          <w:rFonts w:ascii="Times New Roman" w:hAnsi="Times New Roman"/>
          <w:bCs/>
          <w:sz w:val="28"/>
          <w:szCs w:val="28"/>
        </w:rPr>
        <w:t>9</w:t>
      </w:r>
      <w:r w:rsidR="00E173BF" w:rsidRPr="001B0246">
        <w:rPr>
          <w:rFonts w:ascii="Times New Roman" w:hAnsi="Times New Roman"/>
          <w:bCs/>
          <w:sz w:val="28"/>
          <w:szCs w:val="28"/>
        </w:rPr>
        <w:t>0</w:t>
      </w:r>
      <w:r w:rsidR="003D31A6" w:rsidRPr="001B0246">
        <w:rPr>
          <w:rFonts w:ascii="Times New Roman" w:hAnsi="Times New Roman"/>
          <w:bCs/>
          <w:sz w:val="28"/>
          <w:szCs w:val="28"/>
        </w:rPr>
        <w:t xml:space="preserve"> </w:t>
      </w:r>
      <w:r w:rsidR="00E173BF" w:rsidRPr="001B0246">
        <w:rPr>
          <w:rFonts w:ascii="Times New Roman" w:hAnsi="Times New Roman"/>
          <w:bCs/>
          <w:sz w:val="28"/>
          <w:szCs w:val="28"/>
        </w:rPr>
        <w:t>389</w:t>
      </w:r>
      <w:r w:rsidRPr="001B0246">
        <w:rPr>
          <w:rFonts w:ascii="Times New Roman" w:hAnsi="Times New Roman"/>
          <w:bCs/>
          <w:sz w:val="28"/>
          <w:szCs w:val="28"/>
        </w:rPr>
        <w:t xml:space="preserve"> млн. руб. (</w:t>
      </w:r>
      <w:r w:rsidR="003D31A6" w:rsidRPr="001B0246">
        <w:rPr>
          <w:rFonts w:ascii="Times New Roman" w:hAnsi="Times New Roman"/>
          <w:bCs/>
          <w:sz w:val="28"/>
          <w:szCs w:val="28"/>
        </w:rPr>
        <w:t>1</w:t>
      </w:r>
      <w:r w:rsidR="00B80D17" w:rsidRPr="001B0246">
        <w:rPr>
          <w:rFonts w:ascii="Times New Roman" w:hAnsi="Times New Roman"/>
          <w:bCs/>
          <w:sz w:val="28"/>
          <w:szCs w:val="28"/>
        </w:rPr>
        <w:t>6</w:t>
      </w:r>
      <w:r w:rsidR="00E173BF" w:rsidRPr="001B0246">
        <w:rPr>
          <w:rFonts w:ascii="Times New Roman" w:hAnsi="Times New Roman"/>
          <w:bCs/>
          <w:sz w:val="28"/>
          <w:szCs w:val="28"/>
        </w:rPr>
        <w:t>3</w:t>
      </w:r>
      <w:r w:rsidR="003D31A6" w:rsidRPr="001B0246">
        <w:rPr>
          <w:rFonts w:ascii="Times New Roman" w:hAnsi="Times New Roman"/>
          <w:bCs/>
          <w:sz w:val="28"/>
          <w:szCs w:val="28"/>
        </w:rPr>
        <w:t>,</w:t>
      </w:r>
      <w:r w:rsidR="00E173BF" w:rsidRPr="001B0246">
        <w:rPr>
          <w:rFonts w:ascii="Times New Roman" w:hAnsi="Times New Roman"/>
          <w:bCs/>
          <w:sz w:val="28"/>
          <w:szCs w:val="28"/>
        </w:rPr>
        <w:t>3</w:t>
      </w:r>
      <w:r w:rsidR="003D31A6" w:rsidRPr="001B0246">
        <w:rPr>
          <w:rFonts w:ascii="Times New Roman" w:hAnsi="Times New Roman"/>
          <w:bCs/>
          <w:sz w:val="28"/>
          <w:szCs w:val="28"/>
        </w:rPr>
        <w:t xml:space="preserve"> </w:t>
      </w:r>
      <w:r w:rsidRPr="001B0246">
        <w:rPr>
          <w:rFonts w:ascii="Times New Roman" w:hAnsi="Times New Roman"/>
          <w:bCs/>
          <w:sz w:val="28"/>
          <w:szCs w:val="28"/>
        </w:rPr>
        <w:t xml:space="preserve">% в </w:t>
      </w:r>
      <w:r w:rsidR="001B0246" w:rsidRPr="001B0246">
        <w:rPr>
          <w:rFonts w:ascii="Times New Roman" w:hAnsi="Times New Roman"/>
          <w:bCs/>
          <w:sz w:val="28"/>
          <w:szCs w:val="28"/>
        </w:rPr>
        <w:t>действующих</w:t>
      </w:r>
      <w:r w:rsidRPr="001B0246">
        <w:rPr>
          <w:rFonts w:ascii="Times New Roman" w:hAnsi="Times New Roman"/>
          <w:bCs/>
          <w:sz w:val="28"/>
          <w:szCs w:val="28"/>
        </w:rPr>
        <w:t xml:space="preserve"> ценах к АППГ).</w:t>
      </w:r>
      <w:r w:rsidRPr="001416F8">
        <w:rPr>
          <w:rFonts w:ascii="Times New Roman" w:hAnsi="Times New Roman"/>
          <w:bCs/>
          <w:sz w:val="28"/>
          <w:szCs w:val="28"/>
        </w:rPr>
        <w:t xml:space="preserve"> </w:t>
      </w:r>
    </w:p>
    <w:p w:rsidR="0022575B" w:rsidRPr="001416F8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6A0">
        <w:rPr>
          <w:rFonts w:ascii="Times New Roman" w:hAnsi="Times New Roman"/>
          <w:bCs/>
          <w:sz w:val="28"/>
          <w:szCs w:val="28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</w:t>
      </w:r>
      <w:r w:rsidR="00D926A0" w:rsidRPr="00D926A0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D926A0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B21314" w:rsidRPr="00D926A0">
        <w:rPr>
          <w:rFonts w:ascii="Times New Roman" w:hAnsi="Times New Roman"/>
          <w:bCs/>
          <w:sz w:val="28"/>
          <w:szCs w:val="28"/>
        </w:rPr>
        <w:t>94</w:t>
      </w:r>
      <w:r w:rsidRPr="00D926A0">
        <w:rPr>
          <w:rFonts w:ascii="Times New Roman" w:hAnsi="Times New Roman"/>
          <w:bCs/>
          <w:sz w:val="28"/>
          <w:szCs w:val="28"/>
        </w:rPr>
        <w:t>%.</w:t>
      </w:r>
      <w:r w:rsidRPr="001416F8">
        <w:rPr>
          <w:rFonts w:ascii="Times New Roman" w:hAnsi="Times New Roman"/>
          <w:bCs/>
          <w:sz w:val="28"/>
          <w:szCs w:val="28"/>
        </w:rPr>
        <w:t xml:space="preserve">  </w:t>
      </w:r>
    </w:p>
    <w:p w:rsidR="0022575B" w:rsidRPr="001416F8" w:rsidRDefault="0022575B" w:rsidP="0022575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3F29">
        <w:rPr>
          <w:rFonts w:ascii="Times New Roman" w:hAnsi="Times New Roman"/>
          <w:bCs/>
          <w:sz w:val="28"/>
          <w:szCs w:val="28"/>
        </w:rPr>
        <w:t xml:space="preserve">В целом экономическая ситуация в Тихвинском </w:t>
      </w:r>
      <w:r w:rsidR="00D926A0" w:rsidRPr="00F33F29">
        <w:rPr>
          <w:rFonts w:ascii="Times New Roman" w:hAnsi="Times New Roman"/>
          <w:bCs/>
          <w:color w:val="000000"/>
          <w:sz w:val="28"/>
          <w:szCs w:val="28"/>
        </w:rPr>
        <w:t>городско</w:t>
      </w:r>
      <w:r w:rsidR="00F33F29" w:rsidRPr="00F33F29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D926A0" w:rsidRPr="00F33F29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 w:rsidR="00F33F29" w:rsidRPr="00F33F29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33F29">
        <w:rPr>
          <w:rFonts w:ascii="Times New Roman" w:hAnsi="Times New Roman"/>
          <w:bCs/>
          <w:sz w:val="28"/>
          <w:szCs w:val="28"/>
        </w:rPr>
        <w:t xml:space="preserve"> во многом определяется работой предприятий холдинга «Объедин</w:t>
      </w:r>
      <w:r w:rsidR="00DC1C76" w:rsidRPr="00F33F29">
        <w:rPr>
          <w:rFonts w:ascii="Times New Roman" w:hAnsi="Times New Roman"/>
          <w:bCs/>
          <w:sz w:val="28"/>
          <w:szCs w:val="28"/>
        </w:rPr>
        <w:t>ё</w:t>
      </w:r>
      <w:r w:rsidRPr="00F33F29">
        <w:rPr>
          <w:rFonts w:ascii="Times New Roman" w:hAnsi="Times New Roman"/>
          <w:bCs/>
          <w:sz w:val="28"/>
          <w:szCs w:val="28"/>
        </w:rPr>
        <w:t>нная вагонная компания»: Тихвинским вагоностроительным заводом</w:t>
      </w:r>
      <w:r w:rsidR="00DF0269" w:rsidRPr="00F33F29">
        <w:rPr>
          <w:rFonts w:ascii="Times New Roman" w:hAnsi="Times New Roman"/>
          <w:bCs/>
          <w:sz w:val="28"/>
          <w:szCs w:val="28"/>
        </w:rPr>
        <w:t xml:space="preserve"> и</w:t>
      </w:r>
      <w:r w:rsidRPr="00F33F29">
        <w:rPr>
          <w:rFonts w:ascii="Times New Roman" w:hAnsi="Times New Roman"/>
          <w:bCs/>
          <w:sz w:val="28"/>
          <w:szCs w:val="28"/>
        </w:rPr>
        <w:t xml:space="preserve"> завод</w:t>
      </w:r>
      <w:r w:rsidR="00DF0269" w:rsidRPr="00F33F29">
        <w:rPr>
          <w:rFonts w:ascii="Times New Roman" w:hAnsi="Times New Roman"/>
          <w:bCs/>
          <w:sz w:val="28"/>
          <w:szCs w:val="28"/>
        </w:rPr>
        <w:t xml:space="preserve">ом </w:t>
      </w:r>
      <w:proofErr w:type="spellStart"/>
      <w:r w:rsidRPr="00F33F29">
        <w:rPr>
          <w:rFonts w:ascii="Times New Roman" w:hAnsi="Times New Roman"/>
          <w:bCs/>
          <w:sz w:val="28"/>
          <w:szCs w:val="28"/>
        </w:rPr>
        <w:t>Титран</w:t>
      </w:r>
      <w:proofErr w:type="spellEnd"/>
      <w:r w:rsidRPr="00F33F29">
        <w:rPr>
          <w:rFonts w:ascii="Times New Roman" w:hAnsi="Times New Roman"/>
          <w:bCs/>
          <w:sz w:val="28"/>
          <w:szCs w:val="28"/>
        </w:rPr>
        <w:t>-Экспресс. Комплекс этих предприятий является самым крупным и по численности занятых работников – среднесписочная численность персонала в целом по комплексу составила 7</w:t>
      </w:r>
      <w:r w:rsidR="00DC1C76" w:rsidRPr="00F33F29">
        <w:rPr>
          <w:rFonts w:ascii="Times New Roman" w:hAnsi="Times New Roman"/>
          <w:bCs/>
          <w:sz w:val="28"/>
          <w:szCs w:val="28"/>
        </w:rPr>
        <w:t xml:space="preserve"> </w:t>
      </w:r>
      <w:r w:rsidR="00DF0269" w:rsidRPr="00F33F29">
        <w:rPr>
          <w:rFonts w:ascii="Times New Roman" w:hAnsi="Times New Roman"/>
          <w:bCs/>
          <w:sz w:val="28"/>
          <w:szCs w:val="28"/>
        </w:rPr>
        <w:t>65</w:t>
      </w:r>
      <w:r w:rsidR="00DC1C76" w:rsidRPr="00F33F29">
        <w:rPr>
          <w:rFonts w:ascii="Times New Roman" w:hAnsi="Times New Roman"/>
          <w:bCs/>
          <w:sz w:val="28"/>
          <w:szCs w:val="28"/>
        </w:rPr>
        <w:t>7</w:t>
      </w:r>
      <w:r w:rsidRPr="00F33F29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0A103E" w:rsidRPr="00F33F29">
        <w:rPr>
          <w:rFonts w:ascii="Times New Roman" w:hAnsi="Times New Roman"/>
          <w:bCs/>
          <w:sz w:val="28"/>
          <w:szCs w:val="28"/>
        </w:rPr>
        <w:t xml:space="preserve"> на 31.12.202</w:t>
      </w:r>
      <w:r w:rsidR="00DF0269" w:rsidRPr="00F33F29">
        <w:rPr>
          <w:rFonts w:ascii="Times New Roman" w:hAnsi="Times New Roman"/>
          <w:bCs/>
          <w:sz w:val="28"/>
          <w:szCs w:val="28"/>
        </w:rPr>
        <w:t>3</w:t>
      </w:r>
      <w:r w:rsidR="000A103E" w:rsidRPr="00F33F29">
        <w:rPr>
          <w:rFonts w:ascii="Times New Roman" w:hAnsi="Times New Roman"/>
          <w:bCs/>
          <w:sz w:val="28"/>
          <w:szCs w:val="28"/>
        </w:rPr>
        <w:t>г.</w:t>
      </w:r>
    </w:p>
    <w:p w:rsidR="00DA2731" w:rsidRPr="001416F8" w:rsidRDefault="0022575B" w:rsidP="00BA5DA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6F8">
        <w:rPr>
          <w:rFonts w:ascii="Times New Roman" w:hAnsi="Times New Roman"/>
          <w:noProof/>
          <w:sz w:val="28"/>
          <w:szCs w:val="28"/>
        </w:rPr>
        <w:t xml:space="preserve"> </w:t>
      </w:r>
      <w:r w:rsidR="00F279B7" w:rsidRPr="001416F8">
        <w:rPr>
          <w:rFonts w:ascii="Times New Roman" w:hAnsi="Times New Roman"/>
          <w:noProof/>
          <w:sz w:val="28"/>
          <w:szCs w:val="28"/>
        </w:rPr>
        <w:t xml:space="preserve"> </w:t>
      </w:r>
      <w:r w:rsidR="00BA5DAA" w:rsidRPr="001416F8">
        <w:rPr>
          <w:rFonts w:ascii="Times New Roman" w:hAnsi="Times New Roman"/>
          <w:b/>
          <w:sz w:val="28"/>
          <w:szCs w:val="28"/>
        </w:rPr>
        <w:t xml:space="preserve">  </w:t>
      </w:r>
      <w:r w:rsidR="00BA5DAA" w:rsidRPr="001416F8">
        <w:rPr>
          <w:rFonts w:ascii="Times New Roman" w:hAnsi="Times New Roman"/>
          <w:b/>
          <w:sz w:val="28"/>
          <w:szCs w:val="28"/>
        </w:rPr>
        <w:tab/>
      </w:r>
      <w:r w:rsidR="00DA2731" w:rsidRPr="006E3020">
        <w:rPr>
          <w:rFonts w:ascii="Times New Roman" w:hAnsi="Times New Roman"/>
          <w:sz w:val="28"/>
          <w:szCs w:val="28"/>
        </w:rPr>
        <w:t>Общий объ</w:t>
      </w:r>
      <w:r w:rsidR="001302B6" w:rsidRPr="006E3020">
        <w:rPr>
          <w:rFonts w:ascii="Times New Roman" w:hAnsi="Times New Roman"/>
          <w:sz w:val="28"/>
          <w:szCs w:val="28"/>
        </w:rPr>
        <w:t>ё</w:t>
      </w:r>
      <w:r w:rsidR="00DA2731" w:rsidRPr="006E3020">
        <w:rPr>
          <w:rFonts w:ascii="Times New Roman" w:hAnsi="Times New Roman"/>
          <w:sz w:val="28"/>
          <w:szCs w:val="28"/>
        </w:rPr>
        <w:t xml:space="preserve">м инвестиций в основной капитал крупных и средних предприятий и организаций Тихвинского </w:t>
      </w:r>
      <w:r w:rsidR="00FB5BE2" w:rsidRPr="00F33F29">
        <w:rPr>
          <w:rFonts w:ascii="Times New Roman" w:hAnsi="Times New Roman"/>
          <w:bCs/>
          <w:color w:val="000000"/>
          <w:sz w:val="28"/>
          <w:szCs w:val="28"/>
        </w:rPr>
        <w:t>городско</w:t>
      </w:r>
      <w:r w:rsidR="00FB5BE2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FB5BE2" w:rsidRPr="00F33F29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 w:rsidR="00FB5BE2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DA2731" w:rsidRPr="006E3020">
        <w:rPr>
          <w:rFonts w:ascii="Times New Roman" w:hAnsi="Times New Roman"/>
          <w:sz w:val="28"/>
          <w:szCs w:val="28"/>
        </w:rPr>
        <w:t xml:space="preserve"> за 202</w:t>
      </w:r>
      <w:r w:rsidR="00474B76" w:rsidRPr="006E3020">
        <w:rPr>
          <w:rFonts w:ascii="Times New Roman" w:hAnsi="Times New Roman"/>
          <w:sz w:val="28"/>
          <w:szCs w:val="28"/>
        </w:rPr>
        <w:t>3</w:t>
      </w:r>
      <w:r w:rsidR="00DA2731" w:rsidRPr="006E3020">
        <w:rPr>
          <w:rFonts w:ascii="Times New Roman" w:hAnsi="Times New Roman"/>
          <w:sz w:val="28"/>
          <w:szCs w:val="28"/>
        </w:rPr>
        <w:t xml:space="preserve"> год </w:t>
      </w:r>
      <w:r w:rsidR="00AD5991" w:rsidRPr="006E3020">
        <w:rPr>
          <w:rFonts w:ascii="Times New Roman" w:hAnsi="Times New Roman"/>
          <w:sz w:val="28"/>
          <w:szCs w:val="28"/>
        </w:rPr>
        <w:t>снизил</w:t>
      </w:r>
      <w:r w:rsidR="00BA5DAA" w:rsidRPr="006E3020">
        <w:rPr>
          <w:rFonts w:ascii="Times New Roman" w:hAnsi="Times New Roman"/>
          <w:sz w:val="28"/>
          <w:szCs w:val="28"/>
        </w:rPr>
        <w:t>ся</w:t>
      </w:r>
      <w:r w:rsidR="002A400D" w:rsidRPr="006E3020">
        <w:rPr>
          <w:rFonts w:ascii="Times New Roman" w:hAnsi="Times New Roman"/>
          <w:sz w:val="28"/>
          <w:szCs w:val="28"/>
        </w:rPr>
        <w:t xml:space="preserve"> на </w:t>
      </w:r>
      <w:r w:rsidR="00474B76" w:rsidRPr="006E3020">
        <w:rPr>
          <w:rFonts w:ascii="Times New Roman" w:hAnsi="Times New Roman"/>
          <w:sz w:val="28"/>
          <w:szCs w:val="28"/>
        </w:rPr>
        <w:t>19</w:t>
      </w:r>
      <w:r w:rsidR="00BA5DAA" w:rsidRPr="006E3020">
        <w:rPr>
          <w:rFonts w:ascii="Times New Roman" w:hAnsi="Times New Roman"/>
          <w:sz w:val="28"/>
          <w:szCs w:val="28"/>
        </w:rPr>
        <w:t>,</w:t>
      </w:r>
      <w:r w:rsidR="00474B76" w:rsidRPr="006E3020">
        <w:rPr>
          <w:rFonts w:ascii="Times New Roman" w:hAnsi="Times New Roman"/>
          <w:sz w:val="28"/>
          <w:szCs w:val="28"/>
        </w:rPr>
        <w:t>2</w:t>
      </w:r>
      <w:r w:rsidR="002A400D" w:rsidRPr="006E3020">
        <w:rPr>
          <w:rFonts w:ascii="Times New Roman" w:hAnsi="Times New Roman"/>
          <w:sz w:val="28"/>
          <w:szCs w:val="28"/>
        </w:rPr>
        <w:t xml:space="preserve">% </w:t>
      </w:r>
      <w:r w:rsidR="00DA2731" w:rsidRPr="006E3020">
        <w:rPr>
          <w:rFonts w:ascii="Times New Roman" w:hAnsi="Times New Roman"/>
          <w:sz w:val="28"/>
          <w:szCs w:val="28"/>
        </w:rPr>
        <w:t>и</w:t>
      </w:r>
      <w:r w:rsidR="00BA5DAA" w:rsidRPr="006E3020">
        <w:t xml:space="preserve"> </w:t>
      </w:r>
      <w:r w:rsidR="00BA5DAA" w:rsidRPr="006E3020">
        <w:rPr>
          <w:rFonts w:ascii="Times New Roman" w:hAnsi="Times New Roman"/>
          <w:sz w:val="28"/>
          <w:szCs w:val="28"/>
        </w:rPr>
        <w:t xml:space="preserve">составил </w:t>
      </w:r>
      <w:r w:rsidR="00474B76" w:rsidRPr="006E3020">
        <w:rPr>
          <w:rFonts w:ascii="Times New Roman" w:hAnsi="Times New Roman"/>
          <w:sz w:val="28"/>
          <w:szCs w:val="28"/>
        </w:rPr>
        <w:t>1 8</w:t>
      </w:r>
      <w:r w:rsidR="006E3020" w:rsidRPr="006E3020">
        <w:rPr>
          <w:rFonts w:ascii="Times New Roman" w:hAnsi="Times New Roman"/>
          <w:sz w:val="28"/>
          <w:szCs w:val="28"/>
        </w:rPr>
        <w:t>05</w:t>
      </w:r>
      <w:r w:rsidR="00BA5DAA" w:rsidRPr="006E3020">
        <w:rPr>
          <w:rFonts w:ascii="Times New Roman" w:hAnsi="Times New Roman"/>
          <w:sz w:val="28"/>
          <w:szCs w:val="28"/>
        </w:rPr>
        <w:t xml:space="preserve"> млн рублей.</w:t>
      </w:r>
    </w:p>
    <w:p w:rsidR="006C6073" w:rsidRPr="00FB5BE2" w:rsidRDefault="006C6073" w:rsidP="006C6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6F8">
        <w:rPr>
          <w:rFonts w:ascii="Times New Roman" w:hAnsi="Times New Roman"/>
          <w:sz w:val="28"/>
          <w:szCs w:val="28"/>
        </w:rPr>
        <w:t xml:space="preserve"> </w:t>
      </w:r>
      <w:r w:rsidRPr="00FB5BE2">
        <w:rPr>
          <w:rFonts w:ascii="Times New Roman" w:hAnsi="Times New Roman"/>
          <w:sz w:val="28"/>
          <w:szCs w:val="28"/>
        </w:rPr>
        <w:t xml:space="preserve">Уровень регистрируемой безработицы в Тихвинском </w:t>
      </w:r>
      <w:r w:rsidR="00FB5BE2" w:rsidRPr="00FB5BE2">
        <w:rPr>
          <w:rFonts w:ascii="Times New Roman" w:hAnsi="Times New Roman"/>
          <w:bCs/>
          <w:color w:val="000000"/>
          <w:sz w:val="28"/>
          <w:szCs w:val="28"/>
        </w:rPr>
        <w:t>городском поселении</w:t>
      </w:r>
      <w:r w:rsidRPr="00FB5BE2">
        <w:rPr>
          <w:rFonts w:ascii="Times New Roman" w:hAnsi="Times New Roman"/>
          <w:sz w:val="28"/>
          <w:szCs w:val="28"/>
        </w:rPr>
        <w:t xml:space="preserve"> на 01.01.202</w:t>
      </w:r>
      <w:r w:rsidR="00F2005F" w:rsidRPr="00FB5BE2">
        <w:rPr>
          <w:rFonts w:ascii="Times New Roman" w:hAnsi="Times New Roman"/>
          <w:sz w:val="28"/>
          <w:szCs w:val="28"/>
        </w:rPr>
        <w:t>4</w:t>
      </w:r>
      <w:r w:rsidRPr="00FB5BE2">
        <w:rPr>
          <w:rFonts w:ascii="Times New Roman" w:hAnsi="Times New Roman"/>
          <w:sz w:val="28"/>
          <w:szCs w:val="28"/>
        </w:rPr>
        <w:t xml:space="preserve"> составил 0,</w:t>
      </w:r>
      <w:r w:rsidR="00FB5BE2" w:rsidRPr="00FB5BE2">
        <w:rPr>
          <w:rFonts w:ascii="Times New Roman" w:hAnsi="Times New Roman"/>
          <w:sz w:val="28"/>
          <w:szCs w:val="28"/>
        </w:rPr>
        <w:t>28%.</w:t>
      </w:r>
    </w:p>
    <w:p w:rsidR="00102EAB" w:rsidRPr="00FB5BE2" w:rsidRDefault="00102EAB" w:rsidP="00102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BE2">
        <w:rPr>
          <w:rFonts w:ascii="Times New Roman" w:hAnsi="Times New Roman"/>
          <w:sz w:val="28"/>
          <w:szCs w:val="28"/>
        </w:rPr>
        <w:t xml:space="preserve">Среднемесячная начисленная заработная плата по </w:t>
      </w:r>
      <w:r w:rsidR="00FB5BE2" w:rsidRPr="00FB5BE2">
        <w:rPr>
          <w:rFonts w:ascii="Times New Roman" w:hAnsi="Times New Roman"/>
          <w:bCs/>
          <w:color w:val="000000"/>
          <w:sz w:val="28"/>
          <w:szCs w:val="28"/>
        </w:rPr>
        <w:t>городскому поселению</w:t>
      </w:r>
      <w:r w:rsidRPr="00FB5BE2">
        <w:rPr>
          <w:rFonts w:ascii="Times New Roman" w:hAnsi="Times New Roman"/>
          <w:sz w:val="28"/>
          <w:szCs w:val="28"/>
        </w:rPr>
        <w:t xml:space="preserve"> составила </w:t>
      </w:r>
      <w:r w:rsidR="00141B79" w:rsidRPr="00FB5BE2">
        <w:rPr>
          <w:rFonts w:ascii="Times New Roman" w:hAnsi="Times New Roman"/>
          <w:sz w:val="28"/>
          <w:szCs w:val="28"/>
        </w:rPr>
        <w:t>6</w:t>
      </w:r>
      <w:r w:rsidR="00FB5BE2" w:rsidRPr="00FB5BE2">
        <w:rPr>
          <w:rFonts w:ascii="Times New Roman" w:hAnsi="Times New Roman"/>
          <w:sz w:val="28"/>
          <w:szCs w:val="28"/>
        </w:rPr>
        <w:t>4 226,2</w:t>
      </w:r>
      <w:r w:rsidRPr="00FB5BE2">
        <w:rPr>
          <w:rFonts w:ascii="Times New Roman" w:hAnsi="Times New Roman"/>
          <w:sz w:val="28"/>
          <w:szCs w:val="28"/>
        </w:rPr>
        <w:t xml:space="preserve"> руб. - рост на </w:t>
      </w:r>
      <w:r w:rsidR="00141B79" w:rsidRPr="00FB5BE2">
        <w:rPr>
          <w:rFonts w:ascii="Times New Roman" w:hAnsi="Times New Roman"/>
          <w:sz w:val="28"/>
          <w:szCs w:val="28"/>
        </w:rPr>
        <w:t>20</w:t>
      </w:r>
      <w:r w:rsidRPr="00FB5BE2">
        <w:rPr>
          <w:rFonts w:ascii="Times New Roman" w:hAnsi="Times New Roman"/>
          <w:sz w:val="28"/>
          <w:szCs w:val="28"/>
        </w:rPr>
        <w:t>%.</w:t>
      </w:r>
    </w:p>
    <w:p w:rsidR="006C6073" w:rsidRPr="001416F8" w:rsidRDefault="00461DDE" w:rsidP="00461DDE">
      <w:pPr>
        <w:ind w:firstLine="566"/>
        <w:jc w:val="both"/>
        <w:rPr>
          <w:rFonts w:ascii="Times New Roman" w:hAnsi="Times New Roman"/>
          <w:iCs/>
          <w:sz w:val="28"/>
          <w:szCs w:val="28"/>
        </w:rPr>
      </w:pPr>
      <w:r w:rsidRPr="00FB5BE2">
        <w:rPr>
          <w:rFonts w:ascii="Times New Roman" w:hAnsi="Times New Roman"/>
          <w:iCs/>
          <w:sz w:val="28"/>
          <w:szCs w:val="28"/>
        </w:rPr>
        <w:t xml:space="preserve">Демографическая ситуация характеризовалась снижением </w:t>
      </w:r>
      <w:r w:rsidR="00E41D10" w:rsidRPr="00FB5BE2">
        <w:rPr>
          <w:rFonts w:ascii="Times New Roman" w:hAnsi="Times New Roman"/>
          <w:iCs/>
          <w:sz w:val="28"/>
          <w:szCs w:val="28"/>
        </w:rPr>
        <w:t xml:space="preserve">рождаемости, </w:t>
      </w:r>
      <w:r w:rsidRPr="00FB5BE2">
        <w:rPr>
          <w:rFonts w:ascii="Times New Roman" w:hAnsi="Times New Roman"/>
          <w:iCs/>
          <w:sz w:val="28"/>
          <w:szCs w:val="28"/>
        </w:rPr>
        <w:t>смертности и естественной убыли населения по отношению к аналогичному периоду прошлого года.</w:t>
      </w:r>
      <w:r w:rsidRPr="001416F8">
        <w:rPr>
          <w:sz w:val="24"/>
          <w:szCs w:val="24"/>
        </w:rPr>
        <w:t xml:space="preserve"> </w:t>
      </w:r>
      <w:r w:rsidR="006C6073" w:rsidRPr="001416F8">
        <w:rPr>
          <w:rFonts w:ascii="Times New Roman" w:hAnsi="Times New Roman"/>
          <w:iCs/>
          <w:sz w:val="28"/>
          <w:szCs w:val="28"/>
        </w:rPr>
        <w:t xml:space="preserve">  </w:t>
      </w:r>
    </w:p>
    <w:p w:rsidR="00426321" w:rsidRDefault="00426321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321" w:rsidRDefault="00426321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321" w:rsidRDefault="00426321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DAA" w:rsidRPr="00426321" w:rsidRDefault="00BA5DAA" w:rsidP="00BA5D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6321">
        <w:rPr>
          <w:rFonts w:ascii="Times New Roman" w:hAnsi="Times New Roman"/>
          <w:b/>
          <w:bCs/>
          <w:sz w:val="28"/>
          <w:szCs w:val="28"/>
        </w:rPr>
        <w:t>Население</w:t>
      </w:r>
    </w:p>
    <w:p w:rsidR="00DA2731" w:rsidRPr="00426321" w:rsidRDefault="00BA5DAA" w:rsidP="009610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32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5DAA" w:rsidRPr="00426321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 на 01.01.202</w:t>
      </w:r>
      <w:r w:rsidR="001E0B4A" w:rsidRPr="004263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составила </w:t>
      </w:r>
      <w:r w:rsidR="00162EE9" w:rsidRPr="00426321">
        <w:rPr>
          <w:rFonts w:ascii="Times New Roman" w:eastAsia="Times New Roman" w:hAnsi="Times New Roman"/>
          <w:sz w:val="28"/>
          <w:szCs w:val="28"/>
          <w:lang w:eastAsia="ru-RU"/>
        </w:rPr>
        <w:t>56 125</w:t>
      </w: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</w:t>
      </w:r>
      <w:r w:rsidRPr="00426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снизилась по сравнению с началом</w:t>
      </w:r>
      <w:r w:rsidR="00102EAB" w:rsidRPr="00426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прошлого</w:t>
      </w:r>
      <w:r w:rsidRPr="00426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 на </w:t>
      </w:r>
      <w:r w:rsidR="001E0B4A" w:rsidRPr="00426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162EE9" w:rsidRPr="00426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72</w:t>
      </w:r>
      <w:r w:rsidRPr="00426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человек</w:t>
      </w:r>
      <w:r w:rsidR="00A05423" w:rsidRPr="00426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="001E0B4A" w:rsidRPr="00426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2632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Из общей численности населения: </w:t>
      </w:r>
    </w:p>
    <w:p w:rsidR="00BA5DAA" w:rsidRPr="00426321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 xml:space="preserve">- городское население – </w:t>
      </w:r>
      <w:r w:rsidR="001E0B4A" w:rsidRPr="00426321">
        <w:rPr>
          <w:rFonts w:ascii="Times New Roman" w:eastAsia="Times New Roman" w:hAnsi="Times New Roman"/>
          <w:sz w:val="28"/>
          <w:szCs w:val="28"/>
          <w:lang w:eastAsia="ru-RU"/>
        </w:rPr>
        <w:t>53 932</w:t>
      </w: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(- </w:t>
      </w:r>
      <w:r w:rsidR="001E0B4A" w:rsidRPr="00426321">
        <w:rPr>
          <w:rFonts w:ascii="Times New Roman" w:eastAsia="Times New Roman" w:hAnsi="Times New Roman"/>
          <w:sz w:val="28"/>
          <w:szCs w:val="28"/>
          <w:lang w:eastAsia="ru-RU"/>
        </w:rPr>
        <w:t>354</w:t>
      </w:r>
      <w:r w:rsidR="00A66A2E" w:rsidRPr="00426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1E0B4A" w:rsidRPr="004263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>); </w:t>
      </w:r>
    </w:p>
    <w:p w:rsidR="00BA5DAA" w:rsidRPr="00426321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 xml:space="preserve">- сельское население </w:t>
      </w:r>
      <w:r w:rsidR="00A05423" w:rsidRPr="0042632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EE9" w:rsidRPr="00426321">
        <w:rPr>
          <w:rFonts w:ascii="Times New Roman" w:eastAsia="Times New Roman" w:hAnsi="Times New Roman"/>
          <w:sz w:val="28"/>
          <w:szCs w:val="28"/>
          <w:lang w:eastAsia="ru-RU"/>
        </w:rPr>
        <w:t>2 193</w:t>
      </w: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(</w:t>
      </w:r>
      <w:r w:rsidR="001E0B4A" w:rsidRPr="004263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B4A" w:rsidRPr="004263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2EE9" w:rsidRPr="00426321">
        <w:rPr>
          <w:rFonts w:ascii="Times New Roman" w:eastAsia="Times New Roman" w:hAnsi="Times New Roman"/>
          <w:sz w:val="28"/>
          <w:szCs w:val="28"/>
          <w:lang w:eastAsia="ru-RU"/>
        </w:rPr>
        <w:t xml:space="preserve">18 </w:t>
      </w: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t>человек).</w:t>
      </w:r>
    </w:p>
    <w:p w:rsidR="00BA5DAA" w:rsidRPr="001416F8" w:rsidRDefault="00BA5DAA" w:rsidP="00BA5DAA">
      <w:pPr>
        <w:widowControl w:val="0"/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3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Демографическая ситуация характеризуется следующими показателями:</w:t>
      </w:r>
    </w:p>
    <w:p w:rsidR="00BA5DAA" w:rsidRPr="001416F8" w:rsidRDefault="00BA5DAA" w:rsidP="00BA5DAA">
      <w:pPr>
        <w:widowControl w:val="0"/>
        <w:spacing w:after="0" w:line="240" w:lineRule="auto"/>
        <w:ind w:left="-142" w:right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6F8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Таблица 1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134"/>
        <w:gridCol w:w="1111"/>
        <w:gridCol w:w="1016"/>
      </w:tblGrid>
      <w:tr w:rsidR="00430522" w:rsidRPr="001416F8" w:rsidTr="00095C34">
        <w:trPr>
          <w:trHeight w:val="269"/>
          <w:jc w:val="center"/>
        </w:trPr>
        <w:tc>
          <w:tcPr>
            <w:tcW w:w="5665" w:type="dxa"/>
          </w:tcPr>
          <w:p w:rsidR="00BA5DAA" w:rsidRPr="009E7D80" w:rsidRDefault="00BA5DAA" w:rsidP="00095C3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:rsidR="00BA5DAA" w:rsidRPr="00426321" w:rsidRDefault="00BA5DAA" w:rsidP="0020450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3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04507" w:rsidRPr="004263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263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11" w:type="dxa"/>
          </w:tcPr>
          <w:p w:rsidR="00BA5DAA" w:rsidRPr="00426321" w:rsidRDefault="00BA5DAA" w:rsidP="0020450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63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204507" w:rsidRPr="004263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263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6" w:type="dxa"/>
          </w:tcPr>
          <w:p w:rsidR="00BA5DAA" w:rsidRPr="00426321" w:rsidRDefault="00BA5DAA" w:rsidP="00204507">
            <w:pPr>
              <w:spacing w:after="0" w:line="240" w:lineRule="auto"/>
              <w:ind w:left="-41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63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к 202</w:t>
            </w:r>
            <w:r w:rsidR="00204507" w:rsidRPr="004263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263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26321" w:rsidRPr="001416F8" w:rsidTr="002F7405">
        <w:trPr>
          <w:trHeight w:val="285"/>
          <w:jc w:val="center"/>
        </w:trPr>
        <w:tc>
          <w:tcPr>
            <w:tcW w:w="5665" w:type="dxa"/>
          </w:tcPr>
          <w:p w:rsidR="00426321" w:rsidRPr="00426321" w:rsidRDefault="00426321" w:rsidP="00426321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1134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111" w:type="dxa"/>
            <w:shd w:val="clear" w:color="auto" w:fill="auto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016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426321" w:rsidRPr="001416F8" w:rsidTr="002F7405">
        <w:trPr>
          <w:trHeight w:val="279"/>
          <w:jc w:val="center"/>
        </w:trPr>
        <w:tc>
          <w:tcPr>
            <w:tcW w:w="5665" w:type="dxa"/>
          </w:tcPr>
          <w:p w:rsidR="00426321" w:rsidRPr="00426321" w:rsidRDefault="00426321" w:rsidP="00426321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1134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1111" w:type="dxa"/>
            <w:shd w:val="clear" w:color="auto" w:fill="auto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016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426321" w:rsidRPr="001416F8" w:rsidTr="00095C34">
        <w:trPr>
          <w:trHeight w:val="269"/>
          <w:jc w:val="center"/>
        </w:trPr>
        <w:tc>
          <w:tcPr>
            <w:tcW w:w="5665" w:type="dxa"/>
          </w:tcPr>
          <w:p w:rsidR="00426321" w:rsidRPr="00426321" w:rsidRDefault="00426321" w:rsidP="00426321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рождаемости (на 1 тыс. населения)</w:t>
            </w:r>
          </w:p>
        </w:tc>
        <w:tc>
          <w:tcPr>
            <w:tcW w:w="1134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11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016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26321" w:rsidRPr="001416F8" w:rsidTr="00095C34">
        <w:trPr>
          <w:trHeight w:val="269"/>
          <w:jc w:val="center"/>
        </w:trPr>
        <w:tc>
          <w:tcPr>
            <w:tcW w:w="5665" w:type="dxa"/>
          </w:tcPr>
          <w:p w:rsidR="00426321" w:rsidRPr="00426321" w:rsidRDefault="00426321" w:rsidP="00426321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смертности (на 1 тыс. населения)</w:t>
            </w:r>
          </w:p>
        </w:tc>
        <w:tc>
          <w:tcPr>
            <w:tcW w:w="1134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1111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016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103,9</w:t>
            </w:r>
          </w:p>
        </w:tc>
      </w:tr>
      <w:tr w:rsidR="00426321" w:rsidRPr="001416F8" w:rsidTr="00095C34">
        <w:trPr>
          <w:trHeight w:val="269"/>
          <w:jc w:val="center"/>
        </w:trPr>
        <w:tc>
          <w:tcPr>
            <w:tcW w:w="5665" w:type="dxa"/>
          </w:tcPr>
          <w:p w:rsidR="00426321" w:rsidRPr="00426321" w:rsidRDefault="00426321" w:rsidP="00426321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Естественная прирост/убыль  </w:t>
            </w:r>
          </w:p>
        </w:tc>
        <w:tc>
          <w:tcPr>
            <w:tcW w:w="1134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-501</w:t>
            </w:r>
          </w:p>
        </w:tc>
        <w:tc>
          <w:tcPr>
            <w:tcW w:w="1111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-514</w:t>
            </w:r>
          </w:p>
        </w:tc>
        <w:tc>
          <w:tcPr>
            <w:tcW w:w="1016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 xml:space="preserve"> 97,5</w:t>
            </w:r>
          </w:p>
        </w:tc>
      </w:tr>
      <w:tr w:rsidR="00426321" w:rsidRPr="001416F8" w:rsidTr="00095C34">
        <w:trPr>
          <w:trHeight w:val="269"/>
          <w:jc w:val="center"/>
        </w:trPr>
        <w:tc>
          <w:tcPr>
            <w:tcW w:w="5665" w:type="dxa"/>
          </w:tcPr>
          <w:p w:rsidR="00426321" w:rsidRPr="00426321" w:rsidRDefault="00426321" w:rsidP="00426321">
            <w:pPr>
              <w:spacing w:after="0" w:line="240" w:lineRule="auto"/>
              <w:ind w:left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прирост/убыль, чел.</w:t>
            </w:r>
          </w:p>
        </w:tc>
        <w:tc>
          <w:tcPr>
            <w:tcW w:w="1134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+29</w:t>
            </w:r>
          </w:p>
        </w:tc>
        <w:tc>
          <w:tcPr>
            <w:tcW w:w="1111" w:type="dxa"/>
          </w:tcPr>
          <w:p w:rsidR="00426321" w:rsidRPr="00426321" w:rsidRDefault="00426321" w:rsidP="00426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21">
              <w:rPr>
                <w:rFonts w:ascii="Times New Roman" w:hAnsi="Times New Roman"/>
                <w:sz w:val="24"/>
                <w:szCs w:val="24"/>
              </w:rPr>
              <w:t>-333</w:t>
            </w:r>
          </w:p>
        </w:tc>
        <w:tc>
          <w:tcPr>
            <w:tcW w:w="1016" w:type="dxa"/>
          </w:tcPr>
          <w:p w:rsidR="00426321" w:rsidRPr="00426321" w:rsidRDefault="00426321" w:rsidP="00426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5DAA" w:rsidRPr="001416F8" w:rsidRDefault="00BA5DAA" w:rsidP="00BA5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AA" w:rsidRPr="009E5908" w:rsidRDefault="00BA5DAA" w:rsidP="00BA5D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476788">
        <w:rPr>
          <w:rFonts w:ascii="Times New Roman" w:hAnsi="Times New Roman"/>
          <w:b/>
          <w:sz w:val="28"/>
          <w:szCs w:val="28"/>
        </w:rPr>
        <w:t>По оценке</w:t>
      </w:r>
      <w:r w:rsidRPr="00476788">
        <w:rPr>
          <w:rFonts w:ascii="Times New Roman" w:hAnsi="Times New Roman"/>
          <w:sz w:val="28"/>
          <w:szCs w:val="28"/>
        </w:rPr>
        <w:t xml:space="preserve"> численность постоянного населения Тихвинского </w:t>
      </w:r>
      <w:r w:rsidR="00B06118" w:rsidRPr="00476788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="002E1517" w:rsidRPr="00476788">
        <w:rPr>
          <w:rFonts w:ascii="Times New Roman" w:hAnsi="Times New Roman"/>
          <w:sz w:val="28"/>
          <w:szCs w:val="28"/>
        </w:rPr>
        <w:t xml:space="preserve"> </w:t>
      </w:r>
      <w:r w:rsidRPr="00476788">
        <w:rPr>
          <w:rFonts w:ascii="Times New Roman" w:hAnsi="Times New Roman"/>
          <w:b/>
          <w:sz w:val="28"/>
          <w:szCs w:val="28"/>
        </w:rPr>
        <w:t>на 1 января 202</w:t>
      </w:r>
      <w:r w:rsidR="00EB5825" w:rsidRPr="00476788">
        <w:rPr>
          <w:rFonts w:ascii="Times New Roman" w:hAnsi="Times New Roman"/>
          <w:b/>
          <w:sz w:val="28"/>
          <w:szCs w:val="28"/>
        </w:rPr>
        <w:t>5</w:t>
      </w:r>
      <w:r w:rsidRPr="00476788">
        <w:rPr>
          <w:rFonts w:ascii="Times New Roman" w:hAnsi="Times New Roman"/>
          <w:b/>
          <w:sz w:val="28"/>
          <w:szCs w:val="28"/>
        </w:rPr>
        <w:t xml:space="preserve"> года</w:t>
      </w:r>
      <w:r w:rsidRPr="00476788">
        <w:rPr>
          <w:rFonts w:ascii="Times New Roman" w:hAnsi="Times New Roman"/>
          <w:sz w:val="28"/>
          <w:szCs w:val="28"/>
        </w:rPr>
        <w:t xml:space="preserve"> составит </w:t>
      </w:r>
      <w:r w:rsidR="00B06118" w:rsidRPr="00476788">
        <w:rPr>
          <w:rFonts w:ascii="Times New Roman" w:hAnsi="Times New Roman"/>
          <w:sz w:val="28"/>
          <w:szCs w:val="28"/>
        </w:rPr>
        <w:t>55 685</w:t>
      </w:r>
      <w:r w:rsidRPr="00476788">
        <w:rPr>
          <w:rFonts w:ascii="Times New Roman" w:hAnsi="Times New Roman"/>
          <w:sz w:val="28"/>
          <w:szCs w:val="28"/>
        </w:rPr>
        <w:t xml:space="preserve"> человек или 9</w:t>
      </w:r>
      <w:r w:rsidR="009E5908" w:rsidRPr="00476788">
        <w:rPr>
          <w:rFonts w:ascii="Times New Roman" w:hAnsi="Times New Roman"/>
          <w:sz w:val="28"/>
          <w:szCs w:val="28"/>
        </w:rPr>
        <w:t>9</w:t>
      </w:r>
      <w:r w:rsidRPr="00476788">
        <w:rPr>
          <w:rFonts w:ascii="Times New Roman" w:hAnsi="Times New Roman"/>
          <w:sz w:val="28"/>
          <w:szCs w:val="28"/>
        </w:rPr>
        <w:t>,</w:t>
      </w:r>
      <w:r w:rsidR="009E5908" w:rsidRPr="00476788">
        <w:rPr>
          <w:rFonts w:ascii="Times New Roman" w:hAnsi="Times New Roman"/>
          <w:sz w:val="28"/>
          <w:szCs w:val="28"/>
        </w:rPr>
        <w:t>2</w:t>
      </w:r>
      <w:r w:rsidRPr="00476788">
        <w:rPr>
          <w:rFonts w:ascii="Times New Roman" w:hAnsi="Times New Roman"/>
          <w:sz w:val="28"/>
          <w:szCs w:val="28"/>
        </w:rPr>
        <w:t>% к уровню 202</w:t>
      </w:r>
      <w:r w:rsidR="009E5908" w:rsidRPr="00476788">
        <w:rPr>
          <w:rFonts w:ascii="Times New Roman" w:hAnsi="Times New Roman"/>
          <w:sz w:val="28"/>
          <w:szCs w:val="28"/>
        </w:rPr>
        <w:t>4</w:t>
      </w:r>
      <w:r w:rsidRPr="00476788">
        <w:rPr>
          <w:rFonts w:ascii="Times New Roman" w:hAnsi="Times New Roman"/>
          <w:sz w:val="28"/>
          <w:szCs w:val="28"/>
        </w:rPr>
        <w:t xml:space="preserve"> года, при этом городское население составит 5</w:t>
      </w:r>
      <w:r w:rsidR="005A7A0C" w:rsidRPr="00476788">
        <w:rPr>
          <w:rFonts w:ascii="Times New Roman" w:hAnsi="Times New Roman"/>
          <w:sz w:val="28"/>
          <w:szCs w:val="28"/>
        </w:rPr>
        <w:t xml:space="preserve">3 </w:t>
      </w:r>
      <w:r w:rsidR="00B06118" w:rsidRPr="00476788">
        <w:rPr>
          <w:rFonts w:ascii="Times New Roman" w:hAnsi="Times New Roman"/>
          <w:sz w:val="28"/>
          <w:szCs w:val="28"/>
        </w:rPr>
        <w:t>582</w:t>
      </w:r>
      <w:r w:rsidRPr="00476788">
        <w:rPr>
          <w:rFonts w:ascii="Times New Roman" w:hAnsi="Times New Roman"/>
          <w:sz w:val="28"/>
          <w:szCs w:val="28"/>
        </w:rPr>
        <w:t xml:space="preserve"> человек</w:t>
      </w:r>
      <w:r w:rsidR="00B06118" w:rsidRPr="00476788">
        <w:rPr>
          <w:rFonts w:ascii="Times New Roman" w:hAnsi="Times New Roman"/>
          <w:sz w:val="28"/>
          <w:szCs w:val="28"/>
        </w:rPr>
        <w:t>а</w:t>
      </w:r>
      <w:r w:rsidRPr="00476788">
        <w:rPr>
          <w:rFonts w:ascii="Times New Roman" w:hAnsi="Times New Roman"/>
          <w:sz w:val="28"/>
          <w:szCs w:val="28"/>
        </w:rPr>
        <w:t xml:space="preserve"> (- </w:t>
      </w:r>
      <w:r w:rsidR="00B06118" w:rsidRPr="00476788">
        <w:rPr>
          <w:rFonts w:ascii="Times New Roman" w:hAnsi="Times New Roman"/>
          <w:sz w:val="28"/>
          <w:szCs w:val="28"/>
        </w:rPr>
        <w:t>350</w:t>
      </w:r>
      <w:r w:rsidRPr="00476788">
        <w:rPr>
          <w:rFonts w:ascii="Times New Roman" w:hAnsi="Times New Roman"/>
          <w:sz w:val="28"/>
          <w:szCs w:val="28"/>
        </w:rPr>
        <w:t xml:space="preserve"> чел.), а сельское </w:t>
      </w:r>
      <w:r w:rsidR="00B06118" w:rsidRPr="00476788">
        <w:rPr>
          <w:rFonts w:ascii="Times New Roman" w:hAnsi="Times New Roman"/>
          <w:sz w:val="28"/>
          <w:szCs w:val="28"/>
        </w:rPr>
        <w:t>– 2 103</w:t>
      </w:r>
      <w:r w:rsidRPr="00476788">
        <w:rPr>
          <w:rFonts w:ascii="Times New Roman" w:hAnsi="Times New Roman"/>
          <w:sz w:val="28"/>
          <w:szCs w:val="28"/>
        </w:rPr>
        <w:t xml:space="preserve"> человек (- </w:t>
      </w:r>
      <w:r w:rsidR="009E5908" w:rsidRPr="00476788">
        <w:rPr>
          <w:rFonts w:ascii="Times New Roman" w:hAnsi="Times New Roman"/>
          <w:sz w:val="28"/>
          <w:szCs w:val="28"/>
        </w:rPr>
        <w:t>9</w:t>
      </w:r>
      <w:r w:rsidR="00B06118" w:rsidRPr="00476788">
        <w:rPr>
          <w:rFonts w:ascii="Times New Roman" w:hAnsi="Times New Roman"/>
          <w:sz w:val="28"/>
          <w:szCs w:val="28"/>
        </w:rPr>
        <w:t>0</w:t>
      </w:r>
      <w:r w:rsidRPr="00476788">
        <w:rPr>
          <w:rFonts w:ascii="Times New Roman" w:hAnsi="Times New Roman"/>
          <w:sz w:val="28"/>
          <w:szCs w:val="28"/>
        </w:rPr>
        <w:t xml:space="preserve"> чел.). Сокращение численности населения муниципального образования в 202</w:t>
      </w:r>
      <w:r w:rsidR="009E5908" w:rsidRPr="00476788">
        <w:rPr>
          <w:rFonts w:ascii="Times New Roman" w:hAnsi="Times New Roman"/>
          <w:sz w:val="28"/>
          <w:szCs w:val="28"/>
        </w:rPr>
        <w:t>4</w:t>
      </w:r>
      <w:r w:rsidRPr="00476788">
        <w:rPr>
          <w:rFonts w:ascii="Times New Roman" w:hAnsi="Times New Roman"/>
          <w:sz w:val="28"/>
          <w:szCs w:val="28"/>
        </w:rPr>
        <w:t xml:space="preserve"> году будет обусловлено естественной убылью населения, уровень которой составит в 202</w:t>
      </w:r>
      <w:r w:rsidR="009E5908" w:rsidRPr="00476788">
        <w:rPr>
          <w:rFonts w:ascii="Times New Roman" w:hAnsi="Times New Roman"/>
          <w:sz w:val="28"/>
          <w:szCs w:val="28"/>
        </w:rPr>
        <w:t>4</w:t>
      </w:r>
      <w:r w:rsidRPr="00476788">
        <w:rPr>
          <w:rFonts w:ascii="Times New Roman" w:hAnsi="Times New Roman"/>
          <w:sz w:val="28"/>
          <w:szCs w:val="28"/>
        </w:rPr>
        <w:t xml:space="preserve"> году </w:t>
      </w:r>
      <w:r w:rsidR="005A7A0C" w:rsidRPr="00476788">
        <w:rPr>
          <w:rFonts w:ascii="Times New Roman" w:hAnsi="Times New Roman"/>
          <w:sz w:val="28"/>
          <w:szCs w:val="28"/>
        </w:rPr>
        <w:t>-</w:t>
      </w:r>
      <w:r w:rsidR="00476788" w:rsidRPr="00476788">
        <w:rPr>
          <w:rFonts w:ascii="Times New Roman" w:hAnsi="Times New Roman"/>
          <w:sz w:val="28"/>
          <w:szCs w:val="28"/>
        </w:rPr>
        <w:t>8</w:t>
      </w:r>
      <w:r w:rsidRPr="00476788">
        <w:rPr>
          <w:rFonts w:ascii="Times New Roman" w:hAnsi="Times New Roman"/>
          <w:sz w:val="28"/>
          <w:szCs w:val="28"/>
        </w:rPr>
        <w:t>,</w:t>
      </w:r>
      <w:r w:rsidR="00476788" w:rsidRPr="00476788">
        <w:rPr>
          <w:rFonts w:ascii="Times New Roman" w:hAnsi="Times New Roman"/>
          <w:sz w:val="28"/>
          <w:szCs w:val="28"/>
        </w:rPr>
        <w:t>1</w:t>
      </w:r>
      <w:r w:rsidRPr="00476788">
        <w:rPr>
          <w:rFonts w:ascii="Times New Roman" w:hAnsi="Times New Roman"/>
          <w:sz w:val="28"/>
          <w:szCs w:val="28"/>
        </w:rPr>
        <w:t xml:space="preserve"> человек</w:t>
      </w:r>
      <w:r w:rsidR="009A44CF" w:rsidRPr="00476788">
        <w:rPr>
          <w:rFonts w:ascii="Times New Roman" w:hAnsi="Times New Roman"/>
          <w:sz w:val="28"/>
          <w:szCs w:val="28"/>
        </w:rPr>
        <w:t xml:space="preserve"> </w:t>
      </w:r>
      <w:r w:rsidRPr="00476788">
        <w:rPr>
          <w:rFonts w:ascii="Times New Roman" w:hAnsi="Times New Roman"/>
          <w:sz w:val="28"/>
          <w:szCs w:val="28"/>
        </w:rPr>
        <w:t xml:space="preserve">на 1000 чел. населения против </w:t>
      </w:r>
      <w:r w:rsidR="009E5908" w:rsidRPr="00476788">
        <w:rPr>
          <w:rFonts w:ascii="Times New Roman" w:hAnsi="Times New Roman"/>
          <w:sz w:val="28"/>
          <w:szCs w:val="28"/>
        </w:rPr>
        <w:t>-</w:t>
      </w:r>
      <w:r w:rsidR="00476788" w:rsidRPr="00476788">
        <w:rPr>
          <w:rFonts w:ascii="Times New Roman" w:hAnsi="Times New Roman"/>
          <w:sz w:val="28"/>
          <w:szCs w:val="28"/>
        </w:rPr>
        <w:t>9</w:t>
      </w:r>
      <w:r w:rsidRPr="00476788">
        <w:rPr>
          <w:rFonts w:ascii="Times New Roman" w:hAnsi="Times New Roman"/>
          <w:sz w:val="28"/>
          <w:szCs w:val="28"/>
        </w:rPr>
        <w:t>,</w:t>
      </w:r>
      <w:r w:rsidR="00476788" w:rsidRPr="00476788">
        <w:rPr>
          <w:rFonts w:ascii="Times New Roman" w:hAnsi="Times New Roman"/>
          <w:sz w:val="28"/>
          <w:szCs w:val="28"/>
        </w:rPr>
        <w:t>7</w:t>
      </w:r>
      <w:r w:rsidR="005A7A0C" w:rsidRPr="00476788">
        <w:rPr>
          <w:rFonts w:ascii="Times New Roman" w:hAnsi="Times New Roman"/>
          <w:sz w:val="28"/>
          <w:szCs w:val="28"/>
        </w:rPr>
        <w:t xml:space="preserve"> человек в 202</w:t>
      </w:r>
      <w:r w:rsidR="009E5908" w:rsidRPr="00476788">
        <w:rPr>
          <w:rFonts w:ascii="Times New Roman" w:hAnsi="Times New Roman"/>
          <w:sz w:val="28"/>
          <w:szCs w:val="28"/>
        </w:rPr>
        <w:t>3</w:t>
      </w:r>
      <w:r w:rsidRPr="00476788">
        <w:rPr>
          <w:rFonts w:ascii="Times New Roman" w:hAnsi="Times New Roman"/>
          <w:sz w:val="28"/>
          <w:szCs w:val="28"/>
        </w:rPr>
        <w:t xml:space="preserve"> году. Коэффициент смертности </w:t>
      </w:r>
      <w:r w:rsidR="009E5908" w:rsidRPr="00476788">
        <w:rPr>
          <w:rFonts w:ascii="Times New Roman" w:hAnsi="Times New Roman"/>
          <w:sz w:val="28"/>
          <w:szCs w:val="28"/>
        </w:rPr>
        <w:t>повысится</w:t>
      </w:r>
      <w:r w:rsidRPr="00476788">
        <w:rPr>
          <w:rFonts w:ascii="Times New Roman" w:hAnsi="Times New Roman"/>
          <w:sz w:val="28"/>
          <w:szCs w:val="28"/>
        </w:rPr>
        <w:t xml:space="preserve"> с </w:t>
      </w:r>
      <w:r w:rsidR="005A7A0C" w:rsidRPr="00476788">
        <w:rPr>
          <w:rFonts w:ascii="Times New Roman" w:hAnsi="Times New Roman"/>
          <w:sz w:val="28"/>
          <w:szCs w:val="28"/>
        </w:rPr>
        <w:t>1</w:t>
      </w:r>
      <w:r w:rsidR="00476788" w:rsidRPr="00476788">
        <w:rPr>
          <w:rFonts w:ascii="Times New Roman" w:hAnsi="Times New Roman"/>
          <w:sz w:val="28"/>
          <w:szCs w:val="28"/>
        </w:rPr>
        <w:t>6</w:t>
      </w:r>
      <w:r w:rsidRPr="00476788">
        <w:rPr>
          <w:rFonts w:ascii="Times New Roman" w:hAnsi="Times New Roman"/>
          <w:sz w:val="28"/>
          <w:szCs w:val="28"/>
        </w:rPr>
        <w:t>,</w:t>
      </w:r>
      <w:r w:rsidR="00476788" w:rsidRPr="00476788">
        <w:rPr>
          <w:rFonts w:ascii="Times New Roman" w:hAnsi="Times New Roman"/>
          <w:sz w:val="28"/>
          <w:szCs w:val="28"/>
        </w:rPr>
        <w:t>1</w:t>
      </w:r>
      <w:r w:rsidRPr="00476788">
        <w:rPr>
          <w:rFonts w:ascii="Times New Roman" w:hAnsi="Times New Roman"/>
          <w:sz w:val="28"/>
          <w:szCs w:val="28"/>
        </w:rPr>
        <w:t xml:space="preserve"> человека в 202</w:t>
      </w:r>
      <w:r w:rsidR="009E5908" w:rsidRPr="00476788">
        <w:rPr>
          <w:rFonts w:ascii="Times New Roman" w:hAnsi="Times New Roman"/>
          <w:sz w:val="28"/>
          <w:szCs w:val="28"/>
        </w:rPr>
        <w:t>3</w:t>
      </w:r>
      <w:r w:rsidRPr="00476788">
        <w:rPr>
          <w:rFonts w:ascii="Times New Roman" w:hAnsi="Times New Roman"/>
          <w:sz w:val="28"/>
          <w:szCs w:val="28"/>
        </w:rPr>
        <w:t xml:space="preserve"> году до 1</w:t>
      </w:r>
      <w:r w:rsidR="00476788" w:rsidRPr="00476788">
        <w:rPr>
          <w:rFonts w:ascii="Times New Roman" w:hAnsi="Times New Roman"/>
          <w:sz w:val="28"/>
          <w:szCs w:val="28"/>
        </w:rPr>
        <w:t>5</w:t>
      </w:r>
      <w:r w:rsidRPr="00476788">
        <w:rPr>
          <w:rFonts w:ascii="Times New Roman" w:hAnsi="Times New Roman"/>
          <w:sz w:val="28"/>
          <w:szCs w:val="28"/>
        </w:rPr>
        <w:t>,</w:t>
      </w:r>
      <w:r w:rsidR="00476788" w:rsidRPr="00476788">
        <w:rPr>
          <w:rFonts w:ascii="Times New Roman" w:hAnsi="Times New Roman"/>
          <w:sz w:val="28"/>
          <w:szCs w:val="28"/>
        </w:rPr>
        <w:t>6</w:t>
      </w:r>
      <w:r w:rsidRPr="00476788">
        <w:rPr>
          <w:rFonts w:ascii="Times New Roman" w:hAnsi="Times New Roman"/>
          <w:sz w:val="28"/>
          <w:szCs w:val="28"/>
        </w:rPr>
        <w:t xml:space="preserve"> человека в 202</w:t>
      </w:r>
      <w:r w:rsidR="009E5908" w:rsidRPr="00476788">
        <w:rPr>
          <w:rFonts w:ascii="Times New Roman" w:hAnsi="Times New Roman"/>
          <w:sz w:val="28"/>
          <w:szCs w:val="28"/>
        </w:rPr>
        <w:t>4</w:t>
      </w:r>
      <w:r w:rsidRPr="00476788">
        <w:rPr>
          <w:rFonts w:ascii="Times New Roman" w:hAnsi="Times New Roman"/>
          <w:sz w:val="28"/>
          <w:szCs w:val="28"/>
        </w:rPr>
        <w:t xml:space="preserve"> году, коэффициент рождаемости </w:t>
      </w:r>
      <w:r w:rsidR="009E5908" w:rsidRPr="00476788">
        <w:rPr>
          <w:rFonts w:ascii="Times New Roman" w:hAnsi="Times New Roman"/>
          <w:sz w:val="28"/>
          <w:szCs w:val="28"/>
        </w:rPr>
        <w:t>снизи</w:t>
      </w:r>
      <w:r w:rsidRPr="00476788">
        <w:rPr>
          <w:rFonts w:ascii="Times New Roman" w:hAnsi="Times New Roman"/>
          <w:sz w:val="28"/>
          <w:szCs w:val="28"/>
        </w:rPr>
        <w:t xml:space="preserve">тся до </w:t>
      </w:r>
      <w:r w:rsidR="009E5908" w:rsidRPr="00476788">
        <w:rPr>
          <w:rFonts w:ascii="Times New Roman" w:hAnsi="Times New Roman"/>
          <w:sz w:val="28"/>
          <w:szCs w:val="28"/>
        </w:rPr>
        <w:t>5</w:t>
      </w:r>
      <w:r w:rsidRPr="00476788">
        <w:rPr>
          <w:rFonts w:ascii="Times New Roman" w:hAnsi="Times New Roman"/>
          <w:sz w:val="28"/>
          <w:szCs w:val="28"/>
        </w:rPr>
        <w:t>,</w:t>
      </w:r>
      <w:r w:rsidR="00476788" w:rsidRPr="00476788">
        <w:rPr>
          <w:rFonts w:ascii="Times New Roman" w:hAnsi="Times New Roman"/>
          <w:sz w:val="28"/>
          <w:szCs w:val="28"/>
        </w:rPr>
        <w:t>9</w:t>
      </w:r>
      <w:r w:rsidRPr="00476788">
        <w:rPr>
          <w:rFonts w:ascii="Times New Roman" w:hAnsi="Times New Roman"/>
          <w:sz w:val="28"/>
          <w:szCs w:val="28"/>
        </w:rPr>
        <w:t xml:space="preserve"> человека на 1000 населения (202</w:t>
      </w:r>
      <w:r w:rsidR="009E5908" w:rsidRPr="00476788">
        <w:rPr>
          <w:rFonts w:ascii="Times New Roman" w:hAnsi="Times New Roman"/>
          <w:sz w:val="28"/>
          <w:szCs w:val="28"/>
        </w:rPr>
        <w:t>3</w:t>
      </w:r>
      <w:r w:rsidRPr="00476788">
        <w:rPr>
          <w:rFonts w:ascii="Times New Roman" w:hAnsi="Times New Roman"/>
          <w:sz w:val="28"/>
          <w:szCs w:val="28"/>
        </w:rPr>
        <w:t xml:space="preserve"> – </w:t>
      </w:r>
      <w:r w:rsidR="00795E25" w:rsidRPr="00476788">
        <w:rPr>
          <w:rFonts w:ascii="Times New Roman" w:hAnsi="Times New Roman"/>
          <w:sz w:val="28"/>
          <w:szCs w:val="28"/>
        </w:rPr>
        <w:t>6</w:t>
      </w:r>
      <w:r w:rsidRPr="00476788">
        <w:rPr>
          <w:rFonts w:ascii="Times New Roman" w:hAnsi="Times New Roman"/>
          <w:sz w:val="28"/>
          <w:szCs w:val="28"/>
        </w:rPr>
        <w:t>,</w:t>
      </w:r>
      <w:r w:rsidR="009E5908" w:rsidRPr="00476788">
        <w:rPr>
          <w:rFonts w:ascii="Times New Roman" w:hAnsi="Times New Roman"/>
          <w:sz w:val="28"/>
          <w:szCs w:val="28"/>
        </w:rPr>
        <w:t>5</w:t>
      </w:r>
      <w:r w:rsidRPr="00476788">
        <w:rPr>
          <w:rFonts w:ascii="Times New Roman" w:hAnsi="Times New Roman"/>
          <w:sz w:val="28"/>
          <w:szCs w:val="28"/>
        </w:rPr>
        <w:t xml:space="preserve">). </w:t>
      </w:r>
    </w:p>
    <w:p w:rsidR="00BA5DAA" w:rsidRPr="00620BAC" w:rsidRDefault="00BA5DAA" w:rsidP="00BA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BAC">
        <w:rPr>
          <w:rFonts w:ascii="Times New Roman" w:hAnsi="Times New Roman"/>
          <w:sz w:val="28"/>
          <w:szCs w:val="28"/>
        </w:rPr>
        <w:t xml:space="preserve">Интенсивность </w:t>
      </w:r>
      <w:r w:rsidRPr="00620BAC">
        <w:rPr>
          <w:rFonts w:ascii="Times New Roman" w:hAnsi="Times New Roman"/>
          <w:bCs/>
          <w:iCs/>
          <w:sz w:val="28"/>
          <w:szCs w:val="28"/>
        </w:rPr>
        <w:t>миграционного прироста</w:t>
      </w:r>
      <w:r w:rsidRPr="00620BAC">
        <w:rPr>
          <w:rFonts w:ascii="Times New Roman" w:hAnsi="Times New Roman"/>
          <w:sz w:val="28"/>
          <w:szCs w:val="28"/>
        </w:rPr>
        <w:t xml:space="preserve"> умеренно </w:t>
      </w:r>
      <w:r w:rsidR="00A1093B" w:rsidRPr="00620BAC">
        <w:rPr>
          <w:rFonts w:ascii="Times New Roman" w:hAnsi="Times New Roman"/>
          <w:sz w:val="28"/>
          <w:szCs w:val="28"/>
        </w:rPr>
        <w:t>увеличится</w:t>
      </w:r>
      <w:r w:rsidRPr="00620BAC">
        <w:rPr>
          <w:rFonts w:ascii="Times New Roman" w:hAnsi="Times New Roman"/>
          <w:sz w:val="28"/>
          <w:szCs w:val="28"/>
        </w:rPr>
        <w:t xml:space="preserve"> до </w:t>
      </w:r>
      <w:r w:rsidR="00A1093B" w:rsidRPr="00620BAC">
        <w:rPr>
          <w:rFonts w:ascii="Times New Roman" w:hAnsi="Times New Roman"/>
          <w:sz w:val="28"/>
          <w:szCs w:val="28"/>
        </w:rPr>
        <w:t>положи</w:t>
      </w:r>
      <w:r w:rsidRPr="00620BAC">
        <w:rPr>
          <w:rFonts w:ascii="Times New Roman" w:hAnsi="Times New Roman"/>
          <w:sz w:val="28"/>
          <w:szCs w:val="28"/>
        </w:rPr>
        <w:t>тельного сальдо в</w:t>
      </w:r>
      <w:r w:rsidR="0030502A" w:rsidRPr="00620BAC">
        <w:rPr>
          <w:rFonts w:ascii="Times New Roman" w:hAnsi="Times New Roman"/>
          <w:sz w:val="28"/>
          <w:szCs w:val="28"/>
        </w:rPr>
        <w:t xml:space="preserve"> </w:t>
      </w:r>
      <w:r w:rsidR="009E5908" w:rsidRPr="00620BAC">
        <w:rPr>
          <w:rFonts w:ascii="Times New Roman" w:hAnsi="Times New Roman"/>
          <w:sz w:val="28"/>
          <w:szCs w:val="28"/>
        </w:rPr>
        <w:t>1</w:t>
      </w:r>
      <w:r w:rsidR="00620BAC" w:rsidRPr="00620BAC">
        <w:rPr>
          <w:rFonts w:ascii="Times New Roman" w:hAnsi="Times New Roman"/>
          <w:sz w:val="28"/>
          <w:szCs w:val="28"/>
        </w:rPr>
        <w:t>0</w:t>
      </w:r>
      <w:r w:rsidRPr="00620BAC">
        <w:rPr>
          <w:rFonts w:ascii="Times New Roman" w:hAnsi="Times New Roman"/>
          <w:sz w:val="28"/>
          <w:szCs w:val="28"/>
        </w:rPr>
        <w:t>0 человек.</w:t>
      </w:r>
    </w:p>
    <w:p w:rsidR="00BA5DAA" w:rsidRPr="00620BAC" w:rsidRDefault="00BA5DAA" w:rsidP="00BA5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0BAC">
        <w:rPr>
          <w:rFonts w:ascii="Times New Roman" w:hAnsi="Times New Roman"/>
          <w:sz w:val="28"/>
          <w:szCs w:val="28"/>
        </w:rPr>
        <w:t xml:space="preserve">В итоге, снижение численности населения Тихвинского </w:t>
      </w:r>
      <w:r w:rsidR="00620BAC" w:rsidRPr="00620BAC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620BAC">
        <w:rPr>
          <w:rFonts w:ascii="Times New Roman" w:hAnsi="Times New Roman"/>
          <w:sz w:val="28"/>
          <w:szCs w:val="28"/>
        </w:rPr>
        <w:t xml:space="preserve"> ожидается в 202</w:t>
      </w:r>
      <w:r w:rsidR="009E5908" w:rsidRPr="00620BAC">
        <w:rPr>
          <w:rFonts w:ascii="Times New Roman" w:hAnsi="Times New Roman"/>
          <w:sz w:val="28"/>
          <w:szCs w:val="28"/>
        </w:rPr>
        <w:t>4</w:t>
      </w:r>
      <w:r w:rsidRPr="00620BAC">
        <w:rPr>
          <w:rFonts w:ascii="Times New Roman" w:hAnsi="Times New Roman"/>
          <w:sz w:val="28"/>
          <w:szCs w:val="28"/>
        </w:rPr>
        <w:t xml:space="preserve"> году на уровне </w:t>
      </w:r>
      <w:r w:rsidR="00620BAC" w:rsidRPr="00620BAC">
        <w:rPr>
          <w:rFonts w:ascii="Times New Roman" w:hAnsi="Times New Roman"/>
          <w:sz w:val="28"/>
          <w:szCs w:val="28"/>
        </w:rPr>
        <w:t>350</w:t>
      </w:r>
      <w:r w:rsidRPr="00620BAC">
        <w:rPr>
          <w:rFonts w:ascii="Times New Roman" w:hAnsi="Times New Roman"/>
          <w:sz w:val="28"/>
          <w:szCs w:val="28"/>
        </w:rPr>
        <w:t xml:space="preserve"> человек.</w:t>
      </w:r>
    </w:p>
    <w:p w:rsidR="00BA5DAA" w:rsidRPr="001416F8" w:rsidRDefault="00BA5DAA" w:rsidP="00BA5D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BAC">
        <w:rPr>
          <w:rFonts w:ascii="Times New Roman" w:hAnsi="Times New Roman"/>
          <w:b/>
          <w:sz w:val="28"/>
          <w:szCs w:val="28"/>
        </w:rPr>
        <w:t>В 202</w:t>
      </w:r>
      <w:r w:rsidR="00D92373" w:rsidRPr="00620BAC">
        <w:rPr>
          <w:rFonts w:ascii="Times New Roman" w:hAnsi="Times New Roman"/>
          <w:b/>
          <w:sz w:val="28"/>
          <w:szCs w:val="28"/>
        </w:rPr>
        <w:t>5</w:t>
      </w:r>
      <w:r w:rsidRPr="00620BAC">
        <w:rPr>
          <w:rFonts w:ascii="Times New Roman" w:hAnsi="Times New Roman"/>
          <w:b/>
          <w:sz w:val="28"/>
          <w:szCs w:val="28"/>
        </w:rPr>
        <w:t xml:space="preserve"> - 202</w:t>
      </w:r>
      <w:r w:rsidR="00D92373" w:rsidRPr="00620BAC">
        <w:rPr>
          <w:rFonts w:ascii="Times New Roman" w:hAnsi="Times New Roman"/>
          <w:b/>
          <w:sz w:val="28"/>
          <w:szCs w:val="28"/>
        </w:rPr>
        <w:t>7</w:t>
      </w:r>
      <w:r w:rsidRPr="00620BAC">
        <w:rPr>
          <w:rFonts w:ascii="Times New Roman" w:hAnsi="Times New Roman"/>
          <w:b/>
          <w:sz w:val="28"/>
          <w:szCs w:val="28"/>
        </w:rPr>
        <w:t xml:space="preserve"> гг.</w:t>
      </w:r>
      <w:r w:rsidRPr="00620BAC">
        <w:rPr>
          <w:rFonts w:ascii="Times New Roman" w:hAnsi="Times New Roman"/>
          <w:sz w:val="28"/>
          <w:szCs w:val="28"/>
        </w:rPr>
        <w:t xml:space="preserve"> развитие демографической ситуации в Тихвинском </w:t>
      </w:r>
      <w:r w:rsidR="00620BAC" w:rsidRPr="00620BAC">
        <w:rPr>
          <w:rFonts w:ascii="Times New Roman" w:hAnsi="Times New Roman"/>
          <w:bCs/>
          <w:color w:val="000000"/>
          <w:sz w:val="28"/>
          <w:szCs w:val="28"/>
        </w:rPr>
        <w:t>городском поселении</w:t>
      </w:r>
      <w:r w:rsidRPr="00620BAC">
        <w:rPr>
          <w:rFonts w:ascii="Times New Roman" w:hAnsi="Times New Roman"/>
          <w:sz w:val="28"/>
          <w:szCs w:val="28"/>
        </w:rPr>
        <w:t xml:space="preserve"> прогнозируется с уч</w:t>
      </w:r>
      <w:r w:rsidR="00A1093B" w:rsidRPr="00620BAC">
        <w:rPr>
          <w:rFonts w:ascii="Times New Roman" w:hAnsi="Times New Roman"/>
          <w:sz w:val="28"/>
          <w:szCs w:val="28"/>
        </w:rPr>
        <w:t>ё</w:t>
      </w:r>
      <w:r w:rsidRPr="00620BAC">
        <w:rPr>
          <w:rFonts w:ascii="Times New Roman" w:hAnsi="Times New Roman"/>
          <w:sz w:val="28"/>
          <w:szCs w:val="28"/>
        </w:rPr>
        <w:t>том влияния сложившихся в последние годы тенденций рождаемости, смертности и миграции.</w:t>
      </w:r>
      <w:r w:rsidRPr="001416F8">
        <w:rPr>
          <w:rFonts w:ascii="Times New Roman" w:hAnsi="Times New Roman"/>
          <w:sz w:val="28"/>
          <w:szCs w:val="28"/>
        </w:rPr>
        <w:t xml:space="preserve"> </w:t>
      </w:r>
    </w:p>
    <w:p w:rsidR="00BA5DAA" w:rsidRPr="001416F8" w:rsidRDefault="00BA5DAA" w:rsidP="00BA5DA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C03">
        <w:rPr>
          <w:rFonts w:ascii="Times New Roman" w:hAnsi="Times New Roman"/>
          <w:sz w:val="28"/>
          <w:szCs w:val="28"/>
        </w:rPr>
        <w:t xml:space="preserve">Сокращение численности населения </w:t>
      </w:r>
      <w:r w:rsidR="00366C03" w:rsidRPr="00F33F29">
        <w:rPr>
          <w:rFonts w:ascii="Times New Roman" w:hAnsi="Times New Roman"/>
          <w:bCs/>
          <w:color w:val="000000"/>
          <w:sz w:val="28"/>
          <w:szCs w:val="28"/>
        </w:rPr>
        <w:t>городско</w:t>
      </w:r>
      <w:r w:rsidR="00366C03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366C03" w:rsidRPr="00F33F29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 w:rsidR="00366C03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366C03">
        <w:rPr>
          <w:rFonts w:ascii="Times New Roman" w:hAnsi="Times New Roman"/>
          <w:sz w:val="28"/>
          <w:szCs w:val="28"/>
        </w:rPr>
        <w:t xml:space="preserve"> по-прежнему будет обусловлено естественной убылью населения.</w:t>
      </w:r>
      <w:r w:rsidRPr="00366C03">
        <w:rPr>
          <w:szCs w:val="28"/>
        </w:rPr>
        <w:t xml:space="preserve"> </w:t>
      </w:r>
      <w:r w:rsidRPr="00366C03">
        <w:rPr>
          <w:rFonts w:ascii="Times New Roman" w:hAnsi="Times New Roman"/>
          <w:sz w:val="28"/>
          <w:szCs w:val="28"/>
        </w:rPr>
        <w:t>Прогнозируется к 202</w:t>
      </w:r>
      <w:r w:rsidR="00B91CD1" w:rsidRPr="00366C03">
        <w:rPr>
          <w:rFonts w:ascii="Times New Roman" w:hAnsi="Times New Roman"/>
          <w:sz w:val="28"/>
          <w:szCs w:val="28"/>
        </w:rPr>
        <w:t>7</w:t>
      </w:r>
      <w:r w:rsidRPr="00366C03">
        <w:rPr>
          <w:rFonts w:ascii="Times New Roman" w:hAnsi="Times New Roman"/>
          <w:sz w:val="28"/>
          <w:szCs w:val="28"/>
        </w:rPr>
        <w:t xml:space="preserve"> году постепенное сокращение коэффициента естественной убыли населения с </w:t>
      </w:r>
      <w:r w:rsidR="00AF64CC" w:rsidRPr="00366C03">
        <w:rPr>
          <w:rFonts w:ascii="Times New Roman" w:hAnsi="Times New Roman"/>
          <w:sz w:val="28"/>
          <w:szCs w:val="28"/>
        </w:rPr>
        <w:t>-</w:t>
      </w:r>
      <w:r w:rsidR="00366C03" w:rsidRPr="00366C03">
        <w:rPr>
          <w:rFonts w:ascii="Times New Roman" w:hAnsi="Times New Roman"/>
          <w:sz w:val="28"/>
          <w:szCs w:val="28"/>
        </w:rPr>
        <w:t>8</w:t>
      </w:r>
      <w:r w:rsidR="00B91CD1" w:rsidRPr="00366C03">
        <w:rPr>
          <w:rFonts w:ascii="Times New Roman" w:hAnsi="Times New Roman"/>
          <w:sz w:val="28"/>
          <w:szCs w:val="28"/>
        </w:rPr>
        <w:t>,</w:t>
      </w:r>
      <w:r w:rsidR="00366C03" w:rsidRPr="00366C03">
        <w:rPr>
          <w:rFonts w:ascii="Times New Roman" w:hAnsi="Times New Roman"/>
          <w:sz w:val="28"/>
          <w:szCs w:val="28"/>
        </w:rPr>
        <w:t>1</w:t>
      </w:r>
      <w:r w:rsidRPr="00366C03">
        <w:rPr>
          <w:rFonts w:ascii="Times New Roman" w:hAnsi="Times New Roman"/>
          <w:sz w:val="28"/>
          <w:szCs w:val="28"/>
        </w:rPr>
        <w:t xml:space="preserve"> человек на 1000 населения в 202</w:t>
      </w:r>
      <w:r w:rsidR="00B91CD1" w:rsidRPr="00366C03">
        <w:rPr>
          <w:rFonts w:ascii="Times New Roman" w:hAnsi="Times New Roman"/>
          <w:sz w:val="28"/>
          <w:szCs w:val="28"/>
        </w:rPr>
        <w:t>5</w:t>
      </w:r>
      <w:r w:rsidRPr="00366C03">
        <w:rPr>
          <w:rFonts w:ascii="Times New Roman" w:hAnsi="Times New Roman"/>
          <w:sz w:val="28"/>
          <w:szCs w:val="28"/>
        </w:rPr>
        <w:t xml:space="preserve"> году до </w:t>
      </w:r>
      <w:r w:rsidR="00AF64CC" w:rsidRPr="00366C03">
        <w:rPr>
          <w:rFonts w:ascii="Times New Roman" w:hAnsi="Times New Roman"/>
          <w:sz w:val="28"/>
          <w:szCs w:val="28"/>
        </w:rPr>
        <w:t>-</w:t>
      </w:r>
      <w:r w:rsidR="00366C03" w:rsidRPr="00366C03">
        <w:rPr>
          <w:rFonts w:ascii="Times New Roman" w:hAnsi="Times New Roman"/>
          <w:sz w:val="28"/>
          <w:szCs w:val="28"/>
        </w:rPr>
        <w:t>7</w:t>
      </w:r>
      <w:r w:rsidR="00AF64CC" w:rsidRPr="00366C03">
        <w:rPr>
          <w:rFonts w:ascii="Times New Roman" w:hAnsi="Times New Roman"/>
          <w:sz w:val="28"/>
          <w:szCs w:val="28"/>
        </w:rPr>
        <w:t>,</w:t>
      </w:r>
      <w:r w:rsidR="00366C03" w:rsidRPr="00366C03">
        <w:rPr>
          <w:rFonts w:ascii="Times New Roman" w:hAnsi="Times New Roman"/>
          <w:sz w:val="28"/>
          <w:szCs w:val="28"/>
        </w:rPr>
        <w:t>2</w:t>
      </w:r>
      <w:r w:rsidRPr="00366C03">
        <w:rPr>
          <w:rFonts w:ascii="Times New Roman" w:hAnsi="Times New Roman"/>
          <w:sz w:val="28"/>
          <w:szCs w:val="28"/>
        </w:rPr>
        <w:t xml:space="preserve"> человек на 1000 населения, с уч</w:t>
      </w:r>
      <w:r w:rsidR="00AF64CC" w:rsidRPr="00366C03">
        <w:rPr>
          <w:rFonts w:ascii="Times New Roman" w:hAnsi="Times New Roman"/>
          <w:sz w:val="28"/>
          <w:szCs w:val="28"/>
        </w:rPr>
        <w:t>ё</w:t>
      </w:r>
      <w:r w:rsidRPr="00366C03">
        <w:rPr>
          <w:rFonts w:ascii="Times New Roman" w:hAnsi="Times New Roman"/>
          <w:sz w:val="28"/>
          <w:szCs w:val="28"/>
        </w:rPr>
        <w:t xml:space="preserve">том ожидаемой стабилизации рождаемости, коэффициент которой составит </w:t>
      </w:r>
      <w:r w:rsidR="00366C03" w:rsidRPr="00366C03">
        <w:rPr>
          <w:rFonts w:ascii="Times New Roman" w:hAnsi="Times New Roman"/>
          <w:sz w:val="28"/>
          <w:szCs w:val="28"/>
        </w:rPr>
        <w:t>6</w:t>
      </w:r>
      <w:r w:rsidR="00AF64CC" w:rsidRPr="00366C03">
        <w:rPr>
          <w:rFonts w:ascii="Times New Roman" w:hAnsi="Times New Roman"/>
          <w:sz w:val="28"/>
          <w:szCs w:val="28"/>
        </w:rPr>
        <w:t>,</w:t>
      </w:r>
      <w:r w:rsidR="00366C03" w:rsidRPr="00366C03">
        <w:rPr>
          <w:rFonts w:ascii="Times New Roman" w:hAnsi="Times New Roman"/>
          <w:sz w:val="28"/>
          <w:szCs w:val="28"/>
        </w:rPr>
        <w:t>9</w:t>
      </w:r>
      <w:r w:rsidRPr="00366C03">
        <w:rPr>
          <w:rFonts w:ascii="Times New Roman" w:hAnsi="Times New Roman"/>
          <w:sz w:val="28"/>
          <w:szCs w:val="28"/>
        </w:rPr>
        <w:t xml:space="preserve"> человека на 1000 населения, при </w:t>
      </w:r>
      <w:r w:rsidR="00AF64CC" w:rsidRPr="00366C03">
        <w:rPr>
          <w:rFonts w:ascii="Times New Roman" w:hAnsi="Times New Roman"/>
          <w:sz w:val="28"/>
          <w:szCs w:val="28"/>
        </w:rPr>
        <w:t>у</w:t>
      </w:r>
      <w:r w:rsidR="00366C03" w:rsidRPr="00366C03">
        <w:rPr>
          <w:rFonts w:ascii="Times New Roman" w:hAnsi="Times New Roman"/>
          <w:sz w:val="28"/>
          <w:szCs w:val="28"/>
        </w:rPr>
        <w:t>меньш</w:t>
      </w:r>
      <w:r w:rsidR="00AF64CC" w:rsidRPr="00366C03">
        <w:rPr>
          <w:rFonts w:ascii="Times New Roman" w:hAnsi="Times New Roman"/>
          <w:sz w:val="28"/>
          <w:szCs w:val="28"/>
        </w:rPr>
        <w:t>е</w:t>
      </w:r>
      <w:r w:rsidRPr="00366C03">
        <w:rPr>
          <w:rFonts w:ascii="Times New Roman" w:hAnsi="Times New Roman"/>
          <w:sz w:val="28"/>
          <w:szCs w:val="28"/>
        </w:rPr>
        <w:t>нии коэффициента смертности до 1</w:t>
      </w:r>
      <w:r w:rsidR="00366C03" w:rsidRPr="00366C03">
        <w:rPr>
          <w:rFonts w:ascii="Times New Roman" w:hAnsi="Times New Roman"/>
          <w:sz w:val="28"/>
          <w:szCs w:val="28"/>
        </w:rPr>
        <w:t>4</w:t>
      </w:r>
      <w:r w:rsidRPr="00366C03">
        <w:rPr>
          <w:rFonts w:ascii="Times New Roman" w:hAnsi="Times New Roman"/>
          <w:sz w:val="28"/>
          <w:szCs w:val="28"/>
        </w:rPr>
        <w:t>,</w:t>
      </w:r>
      <w:r w:rsidR="00366C03" w:rsidRPr="00366C03">
        <w:rPr>
          <w:rFonts w:ascii="Times New Roman" w:hAnsi="Times New Roman"/>
          <w:sz w:val="28"/>
          <w:szCs w:val="28"/>
        </w:rPr>
        <w:t>1</w:t>
      </w:r>
      <w:r w:rsidRPr="00366C03">
        <w:rPr>
          <w:rFonts w:ascii="Times New Roman" w:hAnsi="Times New Roman"/>
          <w:sz w:val="28"/>
          <w:szCs w:val="28"/>
        </w:rPr>
        <w:t xml:space="preserve"> человека на 1000 населения.</w:t>
      </w:r>
      <w:r w:rsidRPr="001416F8">
        <w:rPr>
          <w:rFonts w:ascii="Times New Roman" w:hAnsi="Times New Roman"/>
          <w:sz w:val="28"/>
          <w:szCs w:val="28"/>
        </w:rPr>
        <w:t xml:space="preserve"> </w:t>
      </w:r>
    </w:p>
    <w:p w:rsidR="00BA5DAA" w:rsidRPr="00F231DD" w:rsidRDefault="00BA5DAA" w:rsidP="00BA5DAA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highlight w:val="green"/>
        </w:rPr>
      </w:pPr>
      <w:r w:rsidRPr="001416F8">
        <w:rPr>
          <w:rFonts w:ascii="Times New Roman" w:hAnsi="Times New Roman"/>
          <w:sz w:val="28"/>
          <w:szCs w:val="28"/>
        </w:rPr>
        <w:t xml:space="preserve"> </w:t>
      </w:r>
      <w:r w:rsidRPr="00366C03">
        <w:rPr>
          <w:rFonts w:ascii="Times New Roman" w:hAnsi="Times New Roman"/>
          <w:sz w:val="28"/>
          <w:szCs w:val="28"/>
        </w:rPr>
        <w:t>Прогнозируется, что миграционная убыль населения в 202</w:t>
      </w:r>
      <w:r w:rsidR="00F231DD" w:rsidRPr="00366C03">
        <w:rPr>
          <w:rFonts w:ascii="Times New Roman" w:hAnsi="Times New Roman"/>
          <w:sz w:val="28"/>
          <w:szCs w:val="28"/>
        </w:rPr>
        <w:t>5</w:t>
      </w:r>
      <w:r w:rsidRPr="00366C03">
        <w:rPr>
          <w:rFonts w:ascii="Times New Roman" w:hAnsi="Times New Roman"/>
          <w:sz w:val="28"/>
          <w:szCs w:val="28"/>
        </w:rPr>
        <w:t xml:space="preserve"> году перейд</w:t>
      </w:r>
      <w:r w:rsidR="00AF64CC" w:rsidRPr="00366C03">
        <w:rPr>
          <w:rFonts w:ascii="Times New Roman" w:hAnsi="Times New Roman"/>
          <w:sz w:val="28"/>
          <w:szCs w:val="28"/>
        </w:rPr>
        <w:t>ё</w:t>
      </w:r>
      <w:r w:rsidRPr="00366C03">
        <w:rPr>
          <w:rFonts w:ascii="Times New Roman" w:hAnsi="Times New Roman"/>
          <w:sz w:val="28"/>
          <w:szCs w:val="28"/>
        </w:rPr>
        <w:t xml:space="preserve">т в небольшой прирост, но не сможет компенсировать естественную убыль населения </w:t>
      </w:r>
      <w:r w:rsidR="00366C03" w:rsidRPr="00366C03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366C03">
        <w:rPr>
          <w:rFonts w:ascii="Times New Roman" w:hAnsi="Times New Roman"/>
          <w:sz w:val="28"/>
          <w:szCs w:val="28"/>
        </w:rPr>
        <w:t>.</w:t>
      </w:r>
      <w:r w:rsidRPr="00F231DD">
        <w:rPr>
          <w:rFonts w:ascii="Times New Roman" w:hAnsi="Times New Roman"/>
          <w:sz w:val="28"/>
          <w:szCs w:val="28"/>
          <w:highlight w:val="green"/>
        </w:rPr>
        <w:t xml:space="preserve"> </w:t>
      </w:r>
    </w:p>
    <w:p w:rsidR="00BA5DAA" w:rsidRPr="00AF5B68" w:rsidRDefault="00BA5DAA" w:rsidP="00BA5DAA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5B68">
        <w:rPr>
          <w:rFonts w:ascii="Times New Roman" w:hAnsi="Times New Roman"/>
          <w:sz w:val="28"/>
          <w:szCs w:val="28"/>
        </w:rPr>
        <w:t xml:space="preserve">В Тихвинском </w:t>
      </w:r>
      <w:r w:rsidR="0057025F" w:rsidRPr="00AF5B68">
        <w:rPr>
          <w:rFonts w:ascii="Times New Roman" w:hAnsi="Times New Roman"/>
          <w:bCs/>
          <w:color w:val="000000"/>
          <w:sz w:val="28"/>
          <w:szCs w:val="28"/>
        </w:rPr>
        <w:t xml:space="preserve">городском поселении </w:t>
      </w:r>
      <w:r w:rsidRPr="00AF5B68">
        <w:rPr>
          <w:rFonts w:ascii="Times New Roman" w:hAnsi="Times New Roman"/>
          <w:sz w:val="28"/>
          <w:szCs w:val="28"/>
        </w:rPr>
        <w:t>ожидается снижение численности населения в 202</w:t>
      </w:r>
      <w:r w:rsidR="00F231DD" w:rsidRPr="00AF5B68">
        <w:rPr>
          <w:rFonts w:ascii="Times New Roman" w:hAnsi="Times New Roman"/>
          <w:sz w:val="28"/>
          <w:szCs w:val="28"/>
        </w:rPr>
        <w:t>5</w:t>
      </w:r>
      <w:r w:rsidRPr="00AF5B68">
        <w:rPr>
          <w:rFonts w:ascii="Times New Roman" w:hAnsi="Times New Roman"/>
          <w:sz w:val="28"/>
          <w:szCs w:val="28"/>
        </w:rPr>
        <w:t>-202</w:t>
      </w:r>
      <w:r w:rsidR="00F231DD" w:rsidRPr="00AF5B68">
        <w:rPr>
          <w:rFonts w:ascii="Times New Roman" w:hAnsi="Times New Roman"/>
          <w:sz w:val="28"/>
          <w:szCs w:val="28"/>
        </w:rPr>
        <w:t>7</w:t>
      </w:r>
      <w:r w:rsidRPr="00AF5B68">
        <w:rPr>
          <w:rFonts w:ascii="Times New Roman" w:hAnsi="Times New Roman"/>
          <w:sz w:val="28"/>
          <w:szCs w:val="28"/>
        </w:rPr>
        <w:t xml:space="preserve"> годах в среднем ежегодно на 0,</w:t>
      </w:r>
      <w:r w:rsidR="00F231DD" w:rsidRPr="00AF5B68">
        <w:rPr>
          <w:rFonts w:ascii="Times New Roman" w:hAnsi="Times New Roman"/>
          <w:sz w:val="28"/>
          <w:szCs w:val="28"/>
        </w:rPr>
        <w:t>8</w:t>
      </w:r>
      <w:r w:rsidRPr="00AF5B68">
        <w:rPr>
          <w:rFonts w:ascii="Times New Roman" w:hAnsi="Times New Roman"/>
          <w:sz w:val="28"/>
          <w:szCs w:val="28"/>
        </w:rPr>
        <w:t>%, среднегодовая численность постоянного населения в 202</w:t>
      </w:r>
      <w:r w:rsidR="00F231DD" w:rsidRPr="00AF5B68">
        <w:rPr>
          <w:rFonts w:ascii="Times New Roman" w:hAnsi="Times New Roman"/>
          <w:sz w:val="28"/>
          <w:szCs w:val="28"/>
        </w:rPr>
        <w:t>7</w:t>
      </w:r>
      <w:r w:rsidRPr="00AF5B68">
        <w:rPr>
          <w:rFonts w:ascii="Times New Roman" w:hAnsi="Times New Roman"/>
          <w:sz w:val="28"/>
          <w:szCs w:val="28"/>
        </w:rPr>
        <w:t xml:space="preserve"> году составит </w:t>
      </w:r>
      <w:r w:rsidR="0057025F" w:rsidRPr="00AF5B68">
        <w:rPr>
          <w:rFonts w:ascii="Times New Roman" w:hAnsi="Times New Roman"/>
          <w:sz w:val="28"/>
          <w:szCs w:val="28"/>
        </w:rPr>
        <w:t>55</w:t>
      </w:r>
      <w:r w:rsidR="002B7286" w:rsidRPr="00AF5B68">
        <w:rPr>
          <w:rFonts w:ascii="Times New Roman" w:hAnsi="Times New Roman"/>
          <w:sz w:val="28"/>
          <w:szCs w:val="28"/>
        </w:rPr>
        <w:t xml:space="preserve"> </w:t>
      </w:r>
      <w:r w:rsidR="0057025F" w:rsidRPr="00AF5B68">
        <w:rPr>
          <w:rFonts w:ascii="Times New Roman" w:hAnsi="Times New Roman"/>
          <w:sz w:val="28"/>
          <w:szCs w:val="28"/>
        </w:rPr>
        <w:t>26</w:t>
      </w:r>
      <w:r w:rsidR="00F231DD" w:rsidRPr="00AF5B68">
        <w:rPr>
          <w:rFonts w:ascii="Times New Roman" w:hAnsi="Times New Roman"/>
          <w:sz w:val="28"/>
          <w:szCs w:val="28"/>
        </w:rPr>
        <w:t>5</w:t>
      </w:r>
      <w:r w:rsidR="002B7286" w:rsidRPr="00AF5B68">
        <w:rPr>
          <w:rFonts w:ascii="Times New Roman" w:hAnsi="Times New Roman"/>
          <w:sz w:val="28"/>
          <w:szCs w:val="28"/>
        </w:rPr>
        <w:t xml:space="preserve"> человек</w:t>
      </w:r>
      <w:r w:rsidRPr="00AF5B68">
        <w:rPr>
          <w:rFonts w:ascii="Times New Roman" w:hAnsi="Times New Roman"/>
          <w:sz w:val="28"/>
          <w:szCs w:val="28"/>
        </w:rPr>
        <w:t xml:space="preserve">.  </w:t>
      </w:r>
    </w:p>
    <w:p w:rsidR="00BA5DAA" w:rsidRPr="001416F8" w:rsidRDefault="00BA5DAA" w:rsidP="00BA5DAA">
      <w:pPr>
        <w:spacing w:after="0" w:line="240" w:lineRule="auto"/>
        <w:ind w:firstLine="680"/>
        <w:jc w:val="both"/>
        <w:rPr>
          <w:rFonts w:ascii="Times New Roman" w:hAnsi="Times New Roman"/>
          <w:color w:val="0070C0"/>
          <w:sz w:val="28"/>
          <w:szCs w:val="28"/>
        </w:rPr>
      </w:pPr>
      <w:r w:rsidRPr="00AF5B68">
        <w:rPr>
          <w:rFonts w:ascii="Times New Roman" w:hAnsi="Times New Roman"/>
          <w:sz w:val="28"/>
          <w:szCs w:val="28"/>
        </w:rPr>
        <w:lastRenderedPageBreak/>
        <w:t xml:space="preserve">Возрастная структура населения </w:t>
      </w:r>
      <w:r w:rsidR="00725806" w:rsidRPr="00AF5B68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AF5B68">
        <w:rPr>
          <w:rFonts w:ascii="Times New Roman" w:hAnsi="Times New Roman"/>
          <w:sz w:val="28"/>
          <w:szCs w:val="28"/>
        </w:rPr>
        <w:t xml:space="preserve"> в прогнозном периоде также будет следовать сложившейся тенденции.</w:t>
      </w:r>
    </w:p>
    <w:p w:rsidR="004E526E" w:rsidRPr="001416F8" w:rsidRDefault="004E526E" w:rsidP="004E526E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7F5014" w:rsidRPr="001416F8" w:rsidRDefault="007F5014" w:rsidP="004E526E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DA2731" w:rsidRPr="00457CAE" w:rsidRDefault="00DA2731" w:rsidP="009610AC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457CAE">
        <w:rPr>
          <w:rFonts w:ascii="Times New Roman" w:hAnsi="Times New Roman"/>
          <w:b/>
          <w:sz w:val="28"/>
          <w:szCs w:val="28"/>
        </w:rPr>
        <w:t>Строительство</w:t>
      </w:r>
    </w:p>
    <w:p w:rsidR="00DA2731" w:rsidRPr="00457CAE" w:rsidRDefault="00DA2731" w:rsidP="009610AC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175753" w:rsidRPr="00457CAE" w:rsidRDefault="00283E5B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За 202</w:t>
      </w:r>
      <w:r w:rsidR="001A6174" w:rsidRPr="00457CAE">
        <w:rPr>
          <w:rFonts w:ascii="Times New Roman" w:hAnsi="Times New Roman"/>
          <w:sz w:val="28"/>
          <w:szCs w:val="28"/>
        </w:rPr>
        <w:t>3</w:t>
      </w:r>
      <w:r w:rsidRPr="00457CAE">
        <w:rPr>
          <w:rFonts w:ascii="Times New Roman" w:hAnsi="Times New Roman"/>
          <w:sz w:val="28"/>
          <w:szCs w:val="28"/>
        </w:rPr>
        <w:t xml:space="preserve"> год введено в действие жилых домов общей (полезной) площадью </w:t>
      </w:r>
      <w:r w:rsidR="00EF09FD" w:rsidRPr="00457CAE">
        <w:rPr>
          <w:rFonts w:ascii="Times New Roman" w:hAnsi="Times New Roman"/>
          <w:sz w:val="28"/>
          <w:szCs w:val="28"/>
        </w:rPr>
        <w:t>10,6</w:t>
      </w:r>
      <w:r w:rsidRPr="00457CAE">
        <w:rPr>
          <w:rFonts w:ascii="Times New Roman" w:hAnsi="Times New Roman"/>
          <w:sz w:val="28"/>
          <w:szCs w:val="28"/>
        </w:rPr>
        <w:t xml:space="preserve"> тыс. кв. метров. </w:t>
      </w:r>
    </w:p>
    <w:p w:rsidR="00283E5B" w:rsidRPr="00457CAE" w:rsidRDefault="00283E5B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>Ввод в действие жилых домов за 1 полугодие 202</w:t>
      </w:r>
      <w:r w:rsidR="000626E5" w:rsidRPr="00457CAE">
        <w:rPr>
          <w:rFonts w:ascii="Times New Roman" w:hAnsi="Times New Roman"/>
          <w:sz w:val="28"/>
          <w:szCs w:val="28"/>
        </w:rPr>
        <w:t>4</w:t>
      </w:r>
      <w:r w:rsidRPr="00457CAE">
        <w:rPr>
          <w:rFonts w:ascii="Times New Roman" w:hAnsi="Times New Roman"/>
          <w:sz w:val="28"/>
          <w:szCs w:val="28"/>
        </w:rPr>
        <w:t xml:space="preserve"> года составил </w:t>
      </w:r>
      <w:r w:rsidR="000626E5" w:rsidRPr="00457CAE">
        <w:rPr>
          <w:rFonts w:ascii="Times New Roman" w:hAnsi="Times New Roman"/>
          <w:sz w:val="28"/>
          <w:szCs w:val="28"/>
        </w:rPr>
        <w:t>9</w:t>
      </w:r>
      <w:r w:rsidRPr="00457CAE">
        <w:rPr>
          <w:rFonts w:ascii="Times New Roman" w:hAnsi="Times New Roman"/>
          <w:sz w:val="28"/>
          <w:szCs w:val="28"/>
        </w:rPr>
        <w:t>,</w:t>
      </w:r>
      <w:r w:rsidR="00D002C9" w:rsidRPr="00457CAE">
        <w:rPr>
          <w:rFonts w:ascii="Times New Roman" w:hAnsi="Times New Roman"/>
          <w:sz w:val="28"/>
          <w:szCs w:val="28"/>
        </w:rPr>
        <w:t>3</w:t>
      </w:r>
      <w:r w:rsidR="000626E5" w:rsidRPr="00457CAE">
        <w:rPr>
          <w:rFonts w:ascii="Times New Roman" w:hAnsi="Times New Roman"/>
          <w:sz w:val="28"/>
          <w:szCs w:val="28"/>
        </w:rPr>
        <w:t>54</w:t>
      </w:r>
      <w:r w:rsidRPr="00457CAE">
        <w:rPr>
          <w:rFonts w:ascii="Times New Roman" w:hAnsi="Times New Roman"/>
          <w:sz w:val="28"/>
          <w:szCs w:val="28"/>
        </w:rPr>
        <w:t xml:space="preserve"> тыс. кв. метров общей (полезной) площади. Ожидается, что объём введ</w:t>
      </w:r>
      <w:r w:rsidR="00D002C9" w:rsidRPr="00457CAE">
        <w:rPr>
          <w:rFonts w:ascii="Times New Roman" w:hAnsi="Times New Roman"/>
          <w:sz w:val="28"/>
          <w:szCs w:val="28"/>
        </w:rPr>
        <w:t>ё</w:t>
      </w:r>
      <w:r w:rsidRPr="00457CAE">
        <w:rPr>
          <w:rFonts w:ascii="Times New Roman" w:hAnsi="Times New Roman"/>
          <w:sz w:val="28"/>
          <w:szCs w:val="28"/>
        </w:rPr>
        <w:t xml:space="preserve">нного жилья в целом по году </w:t>
      </w:r>
      <w:r w:rsidR="00630248" w:rsidRPr="00457CAE">
        <w:rPr>
          <w:rFonts w:ascii="Times New Roman" w:hAnsi="Times New Roman"/>
          <w:sz w:val="28"/>
          <w:szCs w:val="28"/>
        </w:rPr>
        <w:t>составит</w:t>
      </w:r>
      <w:r w:rsidRPr="00457CAE">
        <w:rPr>
          <w:rFonts w:ascii="Times New Roman" w:hAnsi="Times New Roman"/>
          <w:sz w:val="28"/>
          <w:szCs w:val="28"/>
        </w:rPr>
        <w:t xml:space="preserve"> 1</w:t>
      </w:r>
      <w:r w:rsidR="000626E5" w:rsidRPr="00457CAE">
        <w:rPr>
          <w:rFonts w:ascii="Times New Roman" w:hAnsi="Times New Roman"/>
          <w:sz w:val="28"/>
          <w:szCs w:val="28"/>
        </w:rPr>
        <w:t>2,2</w:t>
      </w:r>
      <w:r w:rsidR="00AB19C6" w:rsidRPr="00457CAE">
        <w:rPr>
          <w:rFonts w:ascii="Times New Roman" w:hAnsi="Times New Roman"/>
          <w:sz w:val="28"/>
          <w:szCs w:val="28"/>
        </w:rPr>
        <w:t xml:space="preserve"> тыс. кв. м.</w:t>
      </w:r>
    </w:p>
    <w:p w:rsidR="00283E5B" w:rsidRPr="001416F8" w:rsidRDefault="00AB19C6" w:rsidP="00283E5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57CAE">
        <w:rPr>
          <w:rFonts w:ascii="Times New Roman" w:hAnsi="Times New Roman"/>
          <w:sz w:val="28"/>
          <w:szCs w:val="28"/>
        </w:rPr>
        <w:t xml:space="preserve"> </w:t>
      </w:r>
      <w:r w:rsidR="00283E5B" w:rsidRPr="00457CAE">
        <w:rPr>
          <w:rFonts w:ascii="Times New Roman" w:hAnsi="Times New Roman"/>
          <w:sz w:val="28"/>
          <w:szCs w:val="28"/>
        </w:rPr>
        <w:t xml:space="preserve">Ввод жилых домов </w:t>
      </w:r>
      <w:r w:rsidRPr="00457CAE">
        <w:rPr>
          <w:rFonts w:ascii="Times New Roman" w:hAnsi="Times New Roman"/>
          <w:sz w:val="28"/>
          <w:szCs w:val="28"/>
        </w:rPr>
        <w:t>в 202</w:t>
      </w:r>
      <w:r w:rsidR="000626E5" w:rsidRPr="00457CAE">
        <w:rPr>
          <w:rFonts w:ascii="Times New Roman" w:hAnsi="Times New Roman"/>
          <w:sz w:val="28"/>
          <w:szCs w:val="28"/>
        </w:rPr>
        <w:t>5</w:t>
      </w:r>
      <w:r w:rsidRPr="00457CAE">
        <w:rPr>
          <w:rFonts w:ascii="Times New Roman" w:hAnsi="Times New Roman"/>
          <w:sz w:val="28"/>
          <w:szCs w:val="28"/>
        </w:rPr>
        <w:t xml:space="preserve"> - 202</w:t>
      </w:r>
      <w:r w:rsidR="000626E5" w:rsidRPr="00457CAE">
        <w:rPr>
          <w:rFonts w:ascii="Times New Roman" w:hAnsi="Times New Roman"/>
          <w:sz w:val="28"/>
          <w:szCs w:val="28"/>
        </w:rPr>
        <w:t>7</w:t>
      </w:r>
      <w:r w:rsidRPr="00457CAE">
        <w:rPr>
          <w:rFonts w:ascii="Times New Roman" w:hAnsi="Times New Roman"/>
          <w:sz w:val="28"/>
          <w:szCs w:val="28"/>
        </w:rPr>
        <w:t xml:space="preserve"> гг. </w:t>
      </w:r>
      <w:r w:rsidR="00283E5B" w:rsidRPr="00457CAE">
        <w:rPr>
          <w:rFonts w:ascii="Times New Roman" w:hAnsi="Times New Roman"/>
          <w:sz w:val="28"/>
          <w:szCs w:val="28"/>
        </w:rPr>
        <w:t>прогнозируется за счёт продолжения индивиду</w:t>
      </w:r>
      <w:r w:rsidRPr="00457CAE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283E5B" w:rsidRPr="00457CAE">
        <w:rPr>
          <w:rFonts w:ascii="Times New Roman" w:hAnsi="Times New Roman"/>
          <w:sz w:val="28"/>
          <w:szCs w:val="28"/>
        </w:rPr>
        <w:t>.</w:t>
      </w:r>
    </w:p>
    <w:p w:rsidR="00764365" w:rsidRPr="001416F8" w:rsidRDefault="00764365" w:rsidP="009610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2731" w:rsidRPr="004B6939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6939">
        <w:rPr>
          <w:rFonts w:ascii="Times New Roman" w:hAnsi="Times New Roman"/>
          <w:b/>
          <w:bCs/>
          <w:sz w:val="28"/>
          <w:szCs w:val="28"/>
        </w:rPr>
        <w:t>Малый бизнес</w:t>
      </w:r>
    </w:p>
    <w:p w:rsidR="00DA2731" w:rsidRPr="004B6939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9C6" w:rsidRPr="001416F8" w:rsidRDefault="00DA2731" w:rsidP="00AB19C6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693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B19C6" w:rsidRPr="004B6939">
        <w:rPr>
          <w:rFonts w:ascii="Times New Roman" w:hAnsi="Times New Roman"/>
          <w:sz w:val="28"/>
          <w:szCs w:val="28"/>
          <w:shd w:val="clear" w:color="auto" w:fill="FFFFFF"/>
        </w:rPr>
        <w:t xml:space="preserve">Малое и среднее предпринимательство занимает важное место в экономике </w:t>
      </w:r>
      <w:r w:rsidR="004B6939" w:rsidRPr="004B6939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="00AB19C6" w:rsidRPr="004B6939">
        <w:rPr>
          <w:rFonts w:ascii="Times New Roman" w:hAnsi="Times New Roman"/>
          <w:sz w:val="28"/>
          <w:szCs w:val="28"/>
          <w:shd w:val="clear" w:color="auto" w:fill="FFFFFF"/>
        </w:rPr>
        <w:t xml:space="preserve">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</w:t>
      </w:r>
      <w:r w:rsidR="00AB19C6" w:rsidRPr="001416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B19C6" w:rsidRPr="001416F8" w:rsidRDefault="00AB19C6" w:rsidP="006323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6F8">
        <w:rPr>
          <w:rFonts w:ascii="Times New Roman" w:hAnsi="Times New Roman"/>
          <w:sz w:val="28"/>
          <w:szCs w:val="28"/>
          <w:lang w:eastAsia="ru-RU"/>
        </w:rPr>
        <w:tab/>
      </w:r>
      <w:r w:rsidRPr="00632393">
        <w:rPr>
          <w:rFonts w:ascii="Times New Roman" w:hAnsi="Times New Roman"/>
          <w:sz w:val="28"/>
          <w:szCs w:val="28"/>
        </w:rPr>
        <w:t xml:space="preserve">В </w:t>
      </w:r>
      <w:r w:rsidR="00632393" w:rsidRPr="00632393">
        <w:rPr>
          <w:rFonts w:ascii="Times New Roman" w:hAnsi="Times New Roman"/>
          <w:bCs/>
          <w:color w:val="000000"/>
          <w:sz w:val="28"/>
          <w:szCs w:val="28"/>
        </w:rPr>
        <w:t>городском поселении</w:t>
      </w:r>
      <w:r w:rsidRPr="00632393">
        <w:rPr>
          <w:rFonts w:ascii="Times New Roman" w:hAnsi="Times New Roman"/>
          <w:sz w:val="28"/>
          <w:szCs w:val="28"/>
        </w:rPr>
        <w:t xml:space="preserve">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1416F8">
        <w:rPr>
          <w:rFonts w:ascii="Times New Roman" w:hAnsi="Times New Roman"/>
          <w:bCs/>
          <w:sz w:val="28"/>
          <w:szCs w:val="28"/>
        </w:rPr>
        <w:t xml:space="preserve">  </w:t>
      </w:r>
    </w:p>
    <w:p w:rsidR="00AB19C6" w:rsidRPr="00A11125" w:rsidRDefault="00AB19C6" w:rsidP="00AB19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1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1125">
        <w:rPr>
          <w:rFonts w:ascii="Times New Roman" w:eastAsia="Times New Roman" w:hAnsi="Times New Roman"/>
          <w:b/>
          <w:sz w:val="28"/>
          <w:szCs w:val="28"/>
        </w:rPr>
        <w:t>В 202</w:t>
      </w:r>
      <w:r w:rsidR="00133B6E" w:rsidRPr="00A11125">
        <w:rPr>
          <w:rFonts w:ascii="Times New Roman" w:eastAsia="Times New Roman" w:hAnsi="Times New Roman"/>
          <w:b/>
          <w:sz w:val="28"/>
          <w:szCs w:val="28"/>
        </w:rPr>
        <w:t>4</w:t>
      </w:r>
      <w:r w:rsidRPr="00A11125">
        <w:rPr>
          <w:rFonts w:ascii="Times New Roman" w:eastAsia="Times New Roman" w:hAnsi="Times New Roman"/>
          <w:b/>
          <w:sz w:val="28"/>
          <w:szCs w:val="28"/>
        </w:rPr>
        <w:t xml:space="preserve"> году</w:t>
      </w:r>
      <w:r w:rsidRPr="00A11125">
        <w:rPr>
          <w:rFonts w:ascii="Times New Roman" w:eastAsia="Times New Roman" w:hAnsi="Times New Roman"/>
          <w:sz w:val="28"/>
          <w:szCs w:val="28"/>
        </w:rPr>
        <w:t xml:space="preserve"> </w:t>
      </w:r>
      <w:r w:rsidR="00133B6E" w:rsidRPr="00A11125">
        <w:rPr>
          <w:rFonts w:ascii="Times New Roman" w:eastAsia="Times New Roman" w:hAnsi="Times New Roman"/>
          <w:sz w:val="28"/>
          <w:szCs w:val="28"/>
        </w:rPr>
        <w:t>ожидается увеличение</w:t>
      </w:r>
      <w:r w:rsidRPr="00A11125">
        <w:rPr>
          <w:rFonts w:ascii="Times New Roman" w:eastAsia="Times New Roman" w:hAnsi="Times New Roman"/>
          <w:sz w:val="28"/>
          <w:szCs w:val="28"/>
        </w:rPr>
        <w:t xml:space="preserve"> количества малых и средних предприятий до 2</w:t>
      </w:r>
      <w:r w:rsidR="00133B6E" w:rsidRPr="00A11125">
        <w:rPr>
          <w:rFonts w:ascii="Times New Roman" w:eastAsia="Times New Roman" w:hAnsi="Times New Roman"/>
          <w:sz w:val="28"/>
          <w:szCs w:val="28"/>
        </w:rPr>
        <w:t xml:space="preserve"> </w:t>
      </w:r>
      <w:r w:rsidR="00632393" w:rsidRPr="00A11125">
        <w:rPr>
          <w:rFonts w:ascii="Times New Roman" w:eastAsia="Times New Roman" w:hAnsi="Times New Roman"/>
          <w:sz w:val="28"/>
          <w:szCs w:val="28"/>
        </w:rPr>
        <w:t>251</w:t>
      </w:r>
      <w:r w:rsidRPr="00A11125">
        <w:rPr>
          <w:rFonts w:ascii="Times New Roman" w:eastAsia="Times New Roman" w:hAnsi="Times New Roman"/>
          <w:sz w:val="28"/>
          <w:szCs w:val="28"/>
        </w:rPr>
        <w:t xml:space="preserve"> единиц, а концу 202</w:t>
      </w:r>
      <w:r w:rsidR="004E3C0C" w:rsidRPr="00A11125">
        <w:rPr>
          <w:rFonts w:ascii="Times New Roman" w:eastAsia="Times New Roman" w:hAnsi="Times New Roman"/>
          <w:sz w:val="28"/>
          <w:szCs w:val="28"/>
        </w:rPr>
        <w:t>7</w:t>
      </w:r>
      <w:r w:rsidRPr="00A11125">
        <w:rPr>
          <w:rFonts w:ascii="Times New Roman" w:eastAsia="Times New Roman" w:hAnsi="Times New Roman"/>
          <w:sz w:val="28"/>
          <w:szCs w:val="28"/>
        </w:rPr>
        <w:t xml:space="preserve"> года прогнозируется увеличение </w:t>
      </w:r>
      <w:r w:rsidRPr="00A11125">
        <w:rPr>
          <w:rFonts w:ascii="Times New Roman" w:hAnsi="Times New Roman"/>
          <w:sz w:val="28"/>
          <w:szCs w:val="28"/>
          <w:shd w:val="clear" w:color="auto" w:fill="FFFFFF"/>
        </w:rPr>
        <w:t xml:space="preserve">их количества до </w:t>
      </w:r>
      <w:r w:rsidR="00632393" w:rsidRPr="00A11125">
        <w:rPr>
          <w:rFonts w:ascii="Times New Roman" w:hAnsi="Times New Roman"/>
          <w:sz w:val="28"/>
          <w:szCs w:val="28"/>
          <w:shd w:val="clear" w:color="auto" w:fill="FFFFFF"/>
        </w:rPr>
        <w:t>3 932</w:t>
      </w:r>
      <w:r w:rsidRPr="00A11125">
        <w:rPr>
          <w:rFonts w:ascii="Times New Roman" w:hAnsi="Times New Roman"/>
          <w:sz w:val="28"/>
          <w:szCs w:val="28"/>
          <w:shd w:val="clear" w:color="auto" w:fill="FFFFFF"/>
        </w:rPr>
        <w:t xml:space="preserve"> единиц (на </w:t>
      </w:r>
      <w:r w:rsidR="00632393" w:rsidRPr="00A11125">
        <w:rPr>
          <w:rFonts w:ascii="Times New Roman" w:hAnsi="Times New Roman"/>
          <w:sz w:val="28"/>
          <w:szCs w:val="28"/>
          <w:shd w:val="clear" w:color="auto" w:fill="FFFFFF"/>
        </w:rPr>
        <w:t>36</w:t>
      </w:r>
      <w:r w:rsidRPr="00A1112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32393" w:rsidRPr="00A1112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A11125">
        <w:rPr>
          <w:rFonts w:ascii="Times New Roman" w:hAnsi="Times New Roman"/>
          <w:sz w:val="28"/>
          <w:szCs w:val="28"/>
          <w:shd w:val="clear" w:color="auto" w:fill="FFFFFF"/>
        </w:rPr>
        <w:t>% к 202</w:t>
      </w:r>
      <w:r w:rsidR="004E3C0C" w:rsidRPr="00A1112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A11125">
        <w:rPr>
          <w:rFonts w:ascii="Times New Roman" w:hAnsi="Times New Roman"/>
          <w:sz w:val="28"/>
          <w:szCs w:val="28"/>
          <w:shd w:val="clear" w:color="auto" w:fill="FFFFFF"/>
        </w:rPr>
        <w:t xml:space="preserve"> г.).</w:t>
      </w:r>
    </w:p>
    <w:p w:rsidR="00AB19C6" w:rsidRPr="00A11125" w:rsidRDefault="00AB19C6" w:rsidP="00AB19C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1112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A11125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E5CA2" w:rsidRPr="00A1112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A11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 w:rsidRPr="00A11125">
        <w:rPr>
          <w:rFonts w:ascii="Times New Roman" w:eastAsia="Times New Roman" w:hAnsi="Times New Roman"/>
          <w:sz w:val="28"/>
          <w:szCs w:val="28"/>
          <w:lang w:eastAsia="ru-RU"/>
        </w:rPr>
        <w:t xml:space="preserve"> ожидается постепенное увеличение среднесписочной численности работников малых и средних предприятий до </w:t>
      </w:r>
      <w:r w:rsidR="002E5CA2" w:rsidRPr="00A1112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2393" w:rsidRPr="00A1112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5CA2" w:rsidRPr="00A111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393" w:rsidRPr="00A11125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Pr="00A1112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2E5CA2" w:rsidRPr="00A111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proofErr w:type="gramStart"/>
      <w:r w:rsidR="002E5CA2" w:rsidRPr="00A1112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1112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A1112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32393" w:rsidRPr="00A11125">
        <w:rPr>
          <w:rFonts w:ascii="Times New Roman" w:eastAsia="Times New Roman" w:hAnsi="Times New Roman"/>
          <w:sz w:val="28"/>
          <w:szCs w:val="28"/>
          <w:lang w:eastAsia="ru-RU"/>
        </w:rPr>
        <w:t>5,2</w:t>
      </w:r>
      <w:r w:rsidRPr="00A11125">
        <w:rPr>
          <w:rFonts w:ascii="Times New Roman" w:eastAsia="Times New Roman" w:hAnsi="Times New Roman"/>
          <w:sz w:val="28"/>
          <w:szCs w:val="28"/>
          <w:lang w:eastAsia="ru-RU"/>
        </w:rPr>
        <w:t>% к 202</w:t>
      </w:r>
      <w:r w:rsidR="004E3C0C" w:rsidRPr="00A111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11125">
        <w:rPr>
          <w:rFonts w:ascii="Times New Roman" w:eastAsia="Times New Roman" w:hAnsi="Times New Roman"/>
          <w:sz w:val="28"/>
          <w:szCs w:val="28"/>
          <w:lang w:eastAsia="ru-RU"/>
        </w:rPr>
        <w:t xml:space="preserve"> г.).</w:t>
      </w:r>
    </w:p>
    <w:p w:rsidR="00AB19C6" w:rsidRPr="001416F8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1125">
        <w:rPr>
          <w:rFonts w:ascii="Times New Roman" w:hAnsi="Times New Roman"/>
          <w:sz w:val="28"/>
          <w:szCs w:val="28"/>
          <w:lang w:eastAsia="ru-RU"/>
        </w:rPr>
        <w:t>В прогнозируемый период 202</w:t>
      </w:r>
      <w:r w:rsidR="00C53EB4" w:rsidRPr="00A11125">
        <w:rPr>
          <w:rFonts w:ascii="Times New Roman" w:hAnsi="Times New Roman"/>
          <w:sz w:val="28"/>
          <w:szCs w:val="28"/>
          <w:lang w:eastAsia="ru-RU"/>
        </w:rPr>
        <w:t>5</w:t>
      </w:r>
      <w:r w:rsidRPr="00A11125">
        <w:rPr>
          <w:rFonts w:ascii="Times New Roman" w:hAnsi="Times New Roman"/>
          <w:sz w:val="28"/>
          <w:szCs w:val="28"/>
          <w:lang w:eastAsia="ru-RU"/>
        </w:rPr>
        <w:t xml:space="preserve"> - 202</w:t>
      </w:r>
      <w:r w:rsidR="00C53EB4" w:rsidRPr="00A11125">
        <w:rPr>
          <w:rFonts w:ascii="Times New Roman" w:hAnsi="Times New Roman"/>
          <w:sz w:val="28"/>
          <w:szCs w:val="28"/>
          <w:lang w:eastAsia="ru-RU"/>
        </w:rPr>
        <w:t>7</w:t>
      </w:r>
      <w:r w:rsidRPr="00A11125">
        <w:rPr>
          <w:rFonts w:ascii="Times New Roman" w:hAnsi="Times New Roman"/>
          <w:sz w:val="28"/>
          <w:szCs w:val="28"/>
          <w:lang w:eastAsia="ru-RU"/>
        </w:rPr>
        <w:t xml:space="preserve"> гг. продолжат свою работу структуры поддержки малого предпринимательства.</w:t>
      </w:r>
      <w:r w:rsidRPr="001416F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B19C6" w:rsidRPr="001416F8" w:rsidRDefault="00AB19C6" w:rsidP="00AB19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9C6" w:rsidRPr="001416F8" w:rsidRDefault="00AB19C6" w:rsidP="00AB19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16F8">
        <w:rPr>
          <w:rFonts w:ascii="Times New Roman" w:hAnsi="Times New Roman"/>
          <w:b/>
          <w:bCs/>
          <w:sz w:val="28"/>
          <w:szCs w:val="28"/>
        </w:rPr>
        <w:t>Потребительский рынок</w:t>
      </w:r>
    </w:p>
    <w:p w:rsidR="00AB19C6" w:rsidRPr="001416F8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B19C6" w:rsidRPr="006A1000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A1000">
        <w:rPr>
          <w:rFonts w:ascii="Times New Roman" w:hAnsi="Times New Roman"/>
          <w:sz w:val="28"/>
          <w:szCs w:val="28"/>
        </w:rPr>
        <w:t xml:space="preserve">Основные показатели, характеризующие динамику развития потребительского рынка </w:t>
      </w:r>
      <w:r w:rsidR="006A1000" w:rsidRPr="006A1000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6A1000">
        <w:rPr>
          <w:rFonts w:ascii="Times New Roman" w:hAnsi="Times New Roman"/>
          <w:sz w:val="28"/>
          <w:szCs w:val="28"/>
        </w:rPr>
        <w:t xml:space="preserve"> за 202</w:t>
      </w:r>
      <w:r w:rsidR="00B90A39" w:rsidRPr="006A1000">
        <w:rPr>
          <w:rFonts w:ascii="Times New Roman" w:hAnsi="Times New Roman"/>
          <w:sz w:val="28"/>
          <w:szCs w:val="28"/>
        </w:rPr>
        <w:t>3</w:t>
      </w:r>
      <w:r w:rsidRPr="006A1000">
        <w:rPr>
          <w:rFonts w:ascii="Times New Roman" w:hAnsi="Times New Roman"/>
          <w:sz w:val="28"/>
          <w:szCs w:val="28"/>
        </w:rPr>
        <w:t xml:space="preserve"> год по </w:t>
      </w:r>
      <w:r w:rsidRPr="006A1000">
        <w:rPr>
          <w:rFonts w:ascii="Times New Roman" w:hAnsi="Times New Roman"/>
          <w:sz w:val="28"/>
          <w:szCs w:val="28"/>
          <w:u w:val="single"/>
        </w:rPr>
        <w:t>крупным и средним предприятиям и организациям</w:t>
      </w:r>
      <w:r w:rsidRPr="006A1000">
        <w:rPr>
          <w:rFonts w:ascii="Times New Roman" w:hAnsi="Times New Roman"/>
          <w:sz w:val="28"/>
          <w:szCs w:val="28"/>
        </w:rPr>
        <w:t>, учитываемым органом Госстатистики, в сопоставимых ценах:</w:t>
      </w:r>
    </w:p>
    <w:p w:rsidR="00AB19C6" w:rsidRPr="006A1000" w:rsidRDefault="00AB19C6" w:rsidP="00AB19C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AB19C6" w:rsidRPr="006A1000" w:rsidTr="00095C34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6A1000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000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6A1000" w:rsidRDefault="00AB19C6" w:rsidP="006A1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000">
              <w:rPr>
                <w:rFonts w:ascii="Times New Roman" w:hAnsi="Times New Roman"/>
                <w:sz w:val="28"/>
                <w:szCs w:val="28"/>
              </w:rPr>
              <w:t>-   1</w:t>
            </w:r>
            <w:r w:rsidR="00B90A39" w:rsidRPr="006A1000">
              <w:rPr>
                <w:rFonts w:ascii="Times New Roman" w:hAnsi="Times New Roman"/>
                <w:sz w:val="28"/>
                <w:szCs w:val="28"/>
              </w:rPr>
              <w:t>0</w:t>
            </w:r>
            <w:r w:rsidRPr="006A1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0A39" w:rsidRPr="006A1000">
              <w:rPr>
                <w:rFonts w:ascii="Times New Roman" w:hAnsi="Times New Roman"/>
                <w:sz w:val="28"/>
                <w:szCs w:val="28"/>
              </w:rPr>
              <w:t>7</w:t>
            </w:r>
            <w:r w:rsidR="006A1000" w:rsidRPr="006A1000">
              <w:rPr>
                <w:rFonts w:ascii="Times New Roman" w:hAnsi="Times New Roman"/>
                <w:sz w:val="28"/>
                <w:szCs w:val="28"/>
              </w:rPr>
              <w:t>00</w:t>
            </w:r>
            <w:r w:rsidRPr="006A1000">
              <w:rPr>
                <w:rFonts w:ascii="Times New Roman" w:hAnsi="Times New Roman"/>
                <w:sz w:val="28"/>
                <w:szCs w:val="28"/>
              </w:rPr>
              <w:t>,</w:t>
            </w:r>
            <w:r w:rsidR="00B90A39" w:rsidRPr="006A1000">
              <w:rPr>
                <w:rFonts w:ascii="Times New Roman" w:hAnsi="Times New Roman"/>
                <w:sz w:val="28"/>
                <w:szCs w:val="28"/>
              </w:rPr>
              <w:t>6</w:t>
            </w:r>
            <w:r w:rsidRPr="006A1000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B90A39" w:rsidRPr="006A1000">
              <w:rPr>
                <w:rFonts w:ascii="Times New Roman" w:hAnsi="Times New Roman"/>
                <w:sz w:val="28"/>
                <w:szCs w:val="28"/>
              </w:rPr>
              <w:t>91</w:t>
            </w:r>
            <w:r w:rsidRPr="006A1000">
              <w:rPr>
                <w:rFonts w:ascii="Times New Roman" w:hAnsi="Times New Roman"/>
                <w:sz w:val="28"/>
                <w:szCs w:val="28"/>
              </w:rPr>
              <w:t>,</w:t>
            </w:r>
            <w:r w:rsidR="00B90A39" w:rsidRPr="006A1000">
              <w:rPr>
                <w:rFonts w:ascii="Times New Roman" w:hAnsi="Times New Roman"/>
                <w:sz w:val="28"/>
                <w:szCs w:val="28"/>
              </w:rPr>
              <w:t>9</w:t>
            </w:r>
            <w:r w:rsidRPr="006A100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B19C6" w:rsidRPr="001416F8" w:rsidTr="00095C34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6A1000" w:rsidRDefault="001D0995" w:rsidP="001D09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000">
              <w:rPr>
                <w:rFonts w:ascii="Times New Roman" w:hAnsi="Times New Roman"/>
                <w:sz w:val="28"/>
                <w:szCs w:val="28"/>
              </w:rPr>
              <w:t>О</w:t>
            </w:r>
            <w:r w:rsidR="00AB19C6" w:rsidRPr="006A1000">
              <w:rPr>
                <w:rFonts w:ascii="Times New Roman" w:hAnsi="Times New Roman"/>
                <w:sz w:val="28"/>
                <w:szCs w:val="28"/>
              </w:rPr>
              <w:t>бъ</w:t>
            </w:r>
            <w:r w:rsidRPr="006A1000">
              <w:rPr>
                <w:rFonts w:ascii="Times New Roman" w:hAnsi="Times New Roman"/>
                <w:sz w:val="28"/>
                <w:szCs w:val="28"/>
              </w:rPr>
              <w:t>ё</w:t>
            </w:r>
            <w:r w:rsidR="00AB19C6" w:rsidRPr="006A1000">
              <w:rPr>
                <w:rFonts w:ascii="Times New Roman" w:hAnsi="Times New Roman"/>
                <w:sz w:val="28"/>
                <w:szCs w:val="28"/>
              </w:rPr>
              <w:t xml:space="preserve">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1416F8" w:rsidRDefault="00AB19C6" w:rsidP="006A1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000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1D0995" w:rsidRPr="006A1000">
              <w:rPr>
                <w:rFonts w:ascii="Times New Roman" w:hAnsi="Times New Roman"/>
                <w:sz w:val="28"/>
                <w:szCs w:val="28"/>
              </w:rPr>
              <w:t>8</w:t>
            </w:r>
            <w:r w:rsidR="006A1000" w:rsidRPr="006A1000">
              <w:rPr>
                <w:rFonts w:ascii="Times New Roman" w:hAnsi="Times New Roman"/>
                <w:sz w:val="28"/>
                <w:szCs w:val="28"/>
              </w:rPr>
              <w:t>1</w:t>
            </w:r>
            <w:r w:rsidR="00B90A39" w:rsidRPr="006A1000">
              <w:rPr>
                <w:rFonts w:ascii="Times New Roman" w:hAnsi="Times New Roman"/>
                <w:sz w:val="28"/>
                <w:szCs w:val="28"/>
              </w:rPr>
              <w:t>4</w:t>
            </w:r>
            <w:r w:rsidRPr="006A1000">
              <w:rPr>
                <w:rFonts w:ascii="Times New Roman" w:hAnsi="Times New Roman"/>
                <w:sz w:val="28"/>
                <w:szCs w:val="28"/>
              </w:rPr>
              <w:t>,</w:t>
            </w:r>
            <w:r w:rsidR="00B90A39" w:rsidRPr="006A1000">
              <w:rPr>
                <w:rFonts w:ascii="Times New Roman" w:hAnsi="Times New Roman"/>
                <w:sz w:val="28"/>
                <w:szCs w:val="28"/>
              </w:rPr>
              <w:t>9</w:t>
            </w:r>
            <w:r w:rsidRPr="006A1000">
              <w:rPr>
                <w:rFonts w:ascii="Times New Roman" w:hAnsi="Times New Roman"/>
                <w:sz w:val="28"/>
                <w:szCs w:val="28"/>
              </w:rPr>
              <w:t xml:space="preserve"> млн. руб. (1</w:t>
            </w:r>
            <w:r w:rsidR="00B90A39" w:rsidRPr="006A1000">
              <w:rPr>
                <w:rFonts w:ascii="Times New Roman" w:hAnsi="Times New Roman"/>
                <w:sz w:val="28"/>
                <w:szCs w:val="28"/>
              </w:rPr>
              <w:t>0</w:t>
            </w:r>
            <w:r w:rsidR="001D0995" w:rsidRPr="006A1000">
              <w:rPr>
                <w:rFonts w:ascii="Times New Roman" w:hAnsi="Times New Roman"/>
                <w:sz w:val="28"/>
                <w:szCs w:val="28"/>
              </w:rPr>
              <w:t>5</w:t>
            </w:r>
            <w:r w:rsidRPr="006A1000">
              <w:rPr>
                <w:rFonts w:ascii="Times New Roman" w:hAnsi="Times New Roman"/>
                <w:sz w:val="28"/>
                <w:szCs w:val="28"/>
              </w:rPr>
              <w:t>,</w:t>
            </w:r>
            <w:r w:rsidR="00B90A39" w:rsidRPr="006A1000">
              <w:rPr>
                <w:rFonts w:ascii="Times New Roman" w:hAnsi="Times New Roman"/>
                <w:sz w:val="28"/>
                <w:szCs w:val="28"/>
              </w:rPr>
              <w:t>8</w:t>
            </w:r>
            <w:r w:rsidRPr="006A1000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AB19C6" w:rsidRPr="001416F8" w:rsidRDefault="00AB19C6" w:rsidP="00AB19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16F8">
        <w:rPr>
          <w:rFonts w:ascii="Times New Roman" w:hAnsi="Times New Roman"/>
          <w:sz w:val="28"/>
          <w:szCs w:val="28"/>
          <w:lang w:eastAsia="ru-RU"/>
        </w:rPr>
        <w:tab/>
      </w:r>
    </w:p>
    <w:p w:rsidR="00AB19C6" w:rsidRPr="001416F8" w:rsidRDefault="00AB19C6" w:rsidP="00AB1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84F">
        <w:rPr>
          <w:rFonts w:ascii="Times New Roman" w:eastAsia="Times New Roman" w:hAnsi="Times New Roman"/>
          <w:sz w:val="28"/>
          <w:szCs w:val="28"/>
          <w:lang w:eastAsia="ru-RU"/>
        </w:rPr>
        <w:t>За период 202</w:t>
      </w:r>
      <w:r w:rsidR="001003A9" w:rsidRPr="003168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168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начали осуществлять деятельность </w:t>
      </w:r>
      <w:r w:rsidR="001003A9" w:rsidRPr="003168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1684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объект</w:t>
      </w:r>
      <w:r w:rsidR="00406796" w:rsidRPr="003168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168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9C6" w:rsidRPr="00265C1F" w:rsidRDefault="00AB19C6" w:rsidP="00AB19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6F8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 </w:t>
      </w:r>
      <w:r w:rsidRPr="00265C1F">
        <w:rPr>
          <w:rFonts w:ascii="Times New Roman" w:hAnsi="Times New Roman"/>
          <w:sz w:val="28"/>
          <w:szCs w:val="28"/>
        </w:rPr>
        <w:t xml:space="preserve">Оценочные показатели развития потребительского рынка по крупным и средним предприятиям </w:t>
      </w:r>
      <w:r w:rsidRPr="00265C1F">
        <w:rPr>
          <w:rFonts w:ascii="Times New Roman" w:hAnsi="Times New Roman"/>
          <w:b/>
          <w:sz w:val="28"/>
          <w:szCs w:val="28"/>
        </w:rPr>
        <w:t>за 202</w:t>
      </w:r>
      <w:r w:rsidR="00942407" w:rsidRPr="00265C1F">
        <w:rPr>
          <w:rFonts w:ascii="Times New Roman" w:hAnsi="Times New Roman"/>
          <w:b/>
          <w:sz w:val="28"/>
          <w:szCs w:val="28"/>
        </w:rPr>
        <w:t>4</w:t>
      </w:r>
      <w:r w:rsidRPr="00265C1F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AB19C6" w:rsidRPr="00265C1F" w:rsidTr="00095C34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265C1F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C1F">
              <w:rPr>
                <w:rFonts w:ascii="Times New Roman" w:hAnsi="Times New Roman"/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265C1F" w:rsidRDefault="00AB19C6" w:rsidP="00265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C1F">
              <w:rPr>
                <w:rFonts w:ascii="Times New Roman" w:hAnsi="Times New Roman"/>
                <w:sz w:val="28"/>
                <w:szCs w:val="28"/>
              </w:rPr>
              <w:t>-1</w:t>
            </w:r>
            <w:r w:rsidR="005E059C" w:rsidRPr="00265C1F">
              <w:rPr>
                <w:rFonts w:ascii="Times New Roman" w:hAnsi="Times New Roman"/>
                <w:sz w:val="28"/>
                <w:szCs w:val="28"/>
              </w:rPr>
              <w:t>1</w:t>
            </w:r>
            <w:r w:rsidR="0062790E" w:rsidRPr="00265C1F">
              <w:rPr>
                <w:rFonts w:ascii="Times New Roman" w:hAnsi="Times New Roman"/>
                <w:sz w:val="28"/>
                <w:szCs w:val="28"/>
              </w:rPr>
              <w:t> </w:t>
            </w:r>
            <w:r w:rsidR="005E059C" w:rsidRPr="00265C1F">
              <w:rPr>
                <w:rFonts w:ascii="Times New Roman" w:hAnsi="Times New Roman"/>
                <w:sz w:val="28"/>
                <w:szCs w:val="28"/>
              </w:rPr>
              <w:t>3</w:t>
            </w:r>
            <w:r w:rsidR="00265C1F" w:rsidRPr="00265C1F">
              <w:rPr>
                <w:rFonts w:ascii="Times New Roman" w:hAnsi="Times New Roman"/>
                <w:sz w:val="28"/>
                <w:szCs w:val="28"/>
              </w:rPr>
              <w:t>3</w:t>
            </w:r>
            <w:r w:rsidR="00366EA3" w:rsidRPr="00265C1F">
              <w:rPr>
                <w:rFonts w:ascii="Times New Roman" w:hAnsi="Times New Roman"/>
                <w:sz w:val="28"/>
                <w:szCs w:val="28"/>
              </w:rPr>
              <w:t>1</w:t>
            </w:r>
            <w:r w:rsidR="0062790E" w:rsidRPr="00265C1F">
              <w:rPr>
                <w:rFonts w:ascii="Times New Roman" w:hAnsi="Times New Roman"/>
                <w:sz w:val="28"/>
                <w:szCs w:val="28"/>
              </w:rPr>
              <w:t>,</w:t>
            </w:r>
            <w:r w:rsidR="005E059C" w:rsidRPr="00265C1F">
              <w:rPr>
                <w:rFonts w:ascii="Times New Roman" w:hAnsi="Times New Roman"/>
                <w:sz w:val="28"/>
                <w:szCs w:val="28"/>
              </w:rPr>
              <w:t>6</w:t>
            </w:r>
            <w:r w:rsidRPr="00265C1F">
              <w:rPr>
                <w:rFonts w:ascii="Times New Roman" w:hAnsi="Times New Roman"/>
                <w:sz w:val="28"/>
                <w:szCs w:val="28"/>
              </w:rPr>
              <w:t xml:space="preserve"> млн. руб. (</w:t>
            </w:r>
            <w:r w:rsidR="005E059C" w:rsidRPr="00265C1F">
              <w:rPr>
                <w:rFonts w:ascii="Times New Roman" w:hAnsi="Times New Roman"/>
                <w:sz w:val="28"/>
                <w:szCs w:val="28"/>
              </w:rPr>
              <w:t>10</w:t>
            </w:r>
            <w:r w:rsidR="00265C1F" w:rsidRPr="00265C1F">
              <w:rPr>
                <w:rFonts w:ascii="Times New Roman" w:hAnsi="Times New Roman"/>
                <w:sz w:val="28"/>
                <w:szCs w:val="28"/>
              </w:rPr>
              <w:t>5,9</w:t>
            </w:r>
            <w:r w:rsidRPr="00265C1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B19C6" w:rsidRPr="00265C1F" w:rsidTr="00095C34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265C1F" w:rsidRDefault="00AB19C6" w:rsidP="00AB1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C1F">
              <w:rPr>
                <w:rFonts w:ascii="Times New Roman" w:hAnsi="Times New Roman"/>
                <w:sz w:val="28"/>
                <w:szCs w:val="28"/>
              </w:rPr>
              <w:t xml:space="preserve">объём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9C6" w:rsidRPr="00265C1F" w:rsidRDefault="00AB19C6" w:rsidP="00265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C1F">
              <w:rPr>
                <w:rFonts w:ascii="Times New Roman" w:hAnsi="Times New Roman"/>
                <w:sz w:val="28"/>
                <w:szCs w:val="28"/>
              </w:rPr>
              <w:t>-</w:t>
            </w:r>
            <w:r w:rsidR="0062790E" w:rsidRPr="00265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EA3" w:rsidRPr="00265C1F">
              <w:rPr>
                <w:rFonts w:ascii="Times New Roman" w:hAnsi="Times New Roman"/>
                <w:sz w:val="28"/>
                <w:szCs w:val="28"/>
              </w:rPr>
              <w:t>9</w:t>
            </w:r>
            <w:r w:rsidR="00265C1F" w:rsidRPr="00265C1F">
              <w:rPr>
                <w:rFonts w:ascii="Times New Roman" w:hAnsi="Times New Roman"/>
                <w:sz w:val="28"/>
                <w:szCs w:val="28"/>
              </w:rPr>
              <w:t>00</w:t>
            </w:r>
            <w:r w:rsidR="0062790E" w:rsidRPr="00265C1F">
              <w:rPr>
                <w:rFonts w:ascii="Times New Roman" w:hAnsi="Times New Roman"/>
                <w:sz w:val="28"/>
                <w:szCs w:val="28"/>
              </w:rPr>
              <w:t>,</w:t>
            </w:r>
            <w:r w:rsidR="005E059C" w:rsidRPr="00265C1F">
              <w:rPr>
                <w:rFonts w:ascii="Times New Roman" w:hAnsi="Times New Roman"/>
                <w:sz w:val="28"/>
                <w:szCs w:val="28"/>
              </w:rPr>
              <w:t>8</w:t>
            </w:r>
            <w:r w:rsidRPr="00265C1F">
              <w:rPr>
                <w:rFonts w:ascii="Times New Roman" w:hAnsi="Times New Roman"/>
                <w:sz w:val="28"/>
                <w:szCs w:val="28"/>
              </w:rPr>
              <w:t xml:space="preserve"> млн. руб. (1</w:t>
            </w:r>
            <w:r w:rsidR="00265C1F" w:rsidRPr="00265C1F">
              <w:rPr>
                <w:rFonts w:ascii="Times New Roman" w:hAnsi="Times New Roman"/>
                <w:sz w:val="28"/>
                <w:szCs w:val="28"/>
              </w:rPr>
              <w:t>1</w:t>
            </w:r>
            <w:r w:rsidR="0062790E" w:rsidRPr="00265C1F">
              <w:rPr>
                <w:rFonts w:ascii="Times New Roman" w:hAnsi="Times New Roman"/>
                <w:sz w:val="28"/>
                <w:szCs w:val="28"/>
              </w:rPr>
              <w:t>0</w:t>
            </w:r>
            <w:r w:rsidR="00265C1F" w:rsidRPr="00265C1F">
              <w:rPr>
                <w:rFonts w:ascii="Times New Roman" w:hAnsi="Times New Roman"/>
                <w:sz w:val="28"/>
                <w:szCs w:val="28"/>
              </w:rPr>
              <w:t>,5</w:t>
            </w:r>
            <w:r w:rsidRPr="00265C1F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AB19C6" w:rsidRPr="00265C1F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19C6" w:rsidRPr="001416F8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C1F"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5E059C" w:rsidRPr="00265C1F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65C1F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5E059C" w:rsidRPr="00265C1F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265C1F">
        <w:rPr>
          <w:rFonts w:ascii="Times New Roman" w:hAnsi="Times New Roman"/>
          <w:sz w:val="28"/>
          <w:szCs w:val="28"/>
          <w:lang w:eastAsia="ru-RU"/>
        </w:rPr>
        <w:t xml:space="preserve"> годах прогнозируется рост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1B6569" w:rsidRPr="001416F8" w:rsidRDefault="001B6569" w:rsidP="00AB19C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A2731" w:rsidRPr="001416F8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16F8">
        <w:rPr>
          <w:rFonts w:ascii="Times New Roman" w:hAnsi="Times New Roman"/>
          <w:b/>
          <w:bCs/>
          <w:sz w:val="28"/>
          <w:szCs w:val="28"/>
        </w:rPr>
        <w:t>Инвестиции</w:t>
      </w:r>
    </w:p>
    <w:p w:rsidR="00DA2731" w:rsidRPr="001416F8" w:rsidRDefault="00DA2731" w:rsidP="00961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9C6" w:rsidRPr="001416F8" w:rsidRDefault="00AB19C6" w:rsidP="00AB19C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6F8">
        <w:rPr>
          <w:rFonts w:ascii="Times New Roman" w:hAnsi="Times New Roman"/>
          <w:sz w:val="28"/>
          <w:szCs w:val="28"/>
        </w:rPr>
        <w:tab/>
      </w:r>
      <w:r w:rsidRPr="009E6D8F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Pr="009E6D8F">
        <w:rPr>
          <w:rFonts w:ascii="Times New Roman" w:hAnsi="Times New Roman"/>
          <w:sz w:val="28"/>
          <w:szCs w:val="28"/>
        </w:rPr>
        <w:t>Петростата</w:t>
      </w:r>
      <w:proofErr w:type="spellEnd"/>
      <w:r w:rsidRPr="009E6D8F">
        <w:rPr>
          <w:rFonts w:ascii="Times New Roman" w:hAnsi="Times New Roman"/>
          <w:sz w:val="28"/>
          <w:szCs w:val="28"/>
        </w:rPr>
        <w:t xml:space="preserve"> общий объём инвестиций в основной капитал крупных и средних предприятий и организаций Тихвинского </w:t>
      </w:r>
      <w:r w:rsidR="009E6D8F" w:rsidRPr="009E6D8F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9E6D8F">
        <w:rPr>
          <w:rFonts w:ascii="Times New Roman" w:hAnsi="Times New Roman"/>
          <w:sz w:val="28"/>
          <w:szCs w:val="28"/>
        </w:rPr>
        <w:t xml:space="preserve"> за январь-декабрь 202</w:t>
      </w:r>
      <w:r w:rsidR="00953C42" w:rsidRPr="009E6D8F">
        <w:rPr>
          <w:rFonts w:ascii="Times New Roman" w:hAnsi="Times New Roman"/>
          <w:sz w:val="28"/>
          <w:szCs w:val="28"/>
        </w:rPr>
        <w:t>3</w:t>
      </w:r>
      <w:r w:rsidRPr="009E6D8F">
        <w:rPr>
          <w:rFonts w:ascii="Times New Roman" w:hAnsi="Times New Roman"/>
          <w:sz w:val="28"/>
          <w:szCs w:val="28"/>
        </w:rPr>
        <w:t xml:space="preserve"> года составил </w:t>
      </w:r>
      <w:r w:rsidR="00953C42" w:rsidRPr="009E6D8F">
        <w:rPr>
          <w:rFonts w:ascii="Times New Roman" w:hAnsi="Times New Roman"/>
          <w:sz w:val="28"/>
          <w:szCs w:val="28"/>
        </w:rPr>
        <w:t>1 8</w:t>
      </w:r>
      <w:r w:rsidR="009E6D8F" w:rsidRPr="009E6D8F">
        <w:rPr>
          <w:rFonts w:ascii="Times New Roman" w:hAnsi="Times New Roman"/>
          <w:sz w:val="28"/>
          <w:szCs w:val="28"/>
        </w:rPr>
        <w:t>05</w:t>
      </w:r>
      <w:r w:rsidR="00953C42" w:rsidRPr="009E6D8F">
        <w:rPr>
          <w:rFonts w:ascii="Times New Roman" w:hAnsi="Times New Roman"/>
          <w:sz w:val="28"/>
          <w:szCs w:val="28"/>
        </w:rPr>
        <w:t>,</w:t>
      </w:r>
      <w:r w:rsidR="009E6D8F" w:rsidRPr="009E6D8F">
        <w:rPr>
          <w:rFonts w:ascii="Times New Roman" w:hAnsi="Times New Roman"/>
          <w:sz w:val="28"/>
          <w:szCs w:val="28"/>
        </w:rPr>
        <w:t>0</w:t>
      </w:r>
      <w:r w:rsidRPr="009E6D8F">
        <w:rPr>
          <w:rFonts w:ascii="Times New Roman" w:hAnsi="Times New Roman"/>
          <w:sz w:val="28"/>
          <w:szCs w:val="28"/>
        </w:rPr>
        <w:t xml:space="preserve"> млн. руб., что составило </w:t>
      </w:r>
      <w:r w:rsidR="00953C42" w:rsidRPr="009E6D8F">
        <w:rPr>
          <w:rFonts w:ascii="Times New Roman" w:hAnsi="Times New Roman"/>
          <w:sz w:val="28"/>
          <w:szCs w:val="28"/>
        </w:rPr>
        <w:t>80</w:t>
      </w:r>
      <w:r w:rsidR="00F62C9C" w:rsidRPr="009E6D8F">
        <w:rPr>
          <w:rFonts w:ascii="Times New Roman" w:hAnsi="Times New Roman"/>
          <w:sz w:val="28"/>
          <w:szCs w:val="28"/>
        </w:rPr>
        <w:t>,</w:t>
      </w:r>
      <w:r w:rsidR="00953C42" w:rsidRPr="009E6D8F">
        <w:rPr>
          <w:rFonts w:ascii="Times New Roman" w:hAnsi="Times New Roman"/>
          <w:sz w:val="28"/>
          <w:szCs w:val="28"/>
        </w:rPr>
        <w:t>8</w:t>
      </w:r>
      <w:r w:rsidRPr="009E6D8F">
        <w:rPr>
          <w:rFonts w:ascii="Times New Roman" w:hAnsi="Times New Roman"/>
          <w:sz w:val="28"/>
          <w:szCs w:val="28"/>
        </w:rPr>
        <w:t>% к уровню АППГ</w:t>
      </w:r>
      <w:r w:rsidRPr="009E6D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A02" w:rsidRPr="009E6D8F" w:rsidRDefault="002E1A02" w:rsidP="002E1A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D8F">
        <w:rPr>
          <w:rFonts w:ascii="Times New Roman" w:hAnsi="Times New Roman"/>
          <w:sz w:val="28"/>
          <w:szCs w:val="28"/>
        </w:rPr>
        <w:t>Н</w:t>
      </w:r>
      <w:r w:rsidRPr="009E6D8F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информации об основных производственных и экономических показателях, представленных предприятиями </w:t>
      </w:r>
      <w:r w:rsidR="009E6D8F" w:rsidRPr="009E6D8F">
        <w:rPr>
          <w:rFonts w:ascii="Times New Roman" w:hAnsi="Times New Roman"/>
          <w:bCs/>
          <w:color w:val="000000"/>
          <w:sz w:val="28"/>
          <w:szCs w:val="28"/>
        </w:rPr>
        <w:t>городского поселения</w:t>
      </w:r>
      <w:r w:rsidRPr="009E6D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8F">
        <w:rPr>
          <w:rFonts w:ascii="Times New Roman" w:hAnsi="Times New Roman"/>
          <w:sz w:val="28"/>
          <w:szCs w:val="28"/>
        </w:rPr>
        <w:t>и оценке полученных статистических данных, по итогам 202</w:t>
      </w:r>
      <w:r w:rsidR="006323AF" w:rsidRPr="009E6D8F">
        <w:rPr>
          <w:rFonts w:ascii="Times New Roman" w:hAnsi="Times New Roman"/>
          <w:sz w:val="28"/>
          <w:szCs w:val="28"/>
        </w:rPr>
        <w:t>4</w:t>
      </w:r>
      <w:r w:rsidRPr="009E6D8F">
        <w:rPr>
          <w:rFonts w:ascii="Times New Roman" w:hAnsi="Times New Roman"/>
          <w:sz w:val="28"/>
          <w:szCs w:val="28"/>
        </w:rPr>
        <w:t xml:space="preserve"> года ожидается </w:t>
      </w:r>
      <w:r w:rsidR="00616773" w:rsidRPr="009E6D8F">
        <w:rPr>
          <w:rFonts w:ascii="Times New Roman" w:hAnsi="Times New Roman"/>
          <w:sz w:val="28"/>
          <w:szCs w:val="28"/>
        </w:rPr>
        <w:t>рост</w:t>
      </w:r>
      <w:r w:rsidRPr="009E6D8F">
        <w:rPr>
          <w:rFonts w:ascii="Times New Roman" w:hAnsi="Times New Roman"/>
          <w:sz w:val="28"/>
          <w:szCs w:val="28"/>
        </w:rPr>
        <w:t xml:space="preserve"> объёма инвестиций до </w:t>
      </w:r>
      <w:r w:rsidR="00616773" w:rsidRPr="009E6D8F">
        <w:rPr>
          <w:rFonts w:ascii="Times New Roman" w:hAnsi="Times New Roman"/>
          <w:sz w:val="28"/>
          <w:szCs w:val="28"/>
        </w:rPr>
        <w:t>2</w:t>
      </w:r>
      <w:r w:rsidRPr="009E6D8F">
        <w:rPr>
          <w:rFonts w:ascii="Times New Roman" w:hAnsi="Times New Roman"/>
          <w:sz w:val="28"/>
          <w:szCs w:val="28"/>
        </w:rPr>
        <w:t>,</w:t>
      </w:r>
      <w:r w:rsidR="009E6D8F" w:rsidRPr="009E6D8F">
        <w:rPr>
          <w:rFonts w:ascii="Times New Roman" w:hAnsi="Times New Roman"/>
          <w:sz w:val="28"/>
          <w:szCs w:val="28"/>
        </w:rPr>
        <w:t>4</w:t>
      </w:r>
      <w:r w:rsidRPr="009E6D8F">
        <w:rPr>
          <w:rFonts w:ascii="Times New Roman" w:hAnsi="Times New Roman"/>
          <w:sz w:val="28"/>
          <w:szCs w:val="28"/>
        </w:rPr>
        <w:t xml:space="preserve"> млрд. руб. или </w:t>
      </w:r>
      <w:r w:rsidR="00616773" w:rsidRPr="009E6D8F">
        <w:rPr>
          <w:rFonts w:ascii="Times New Roman" w:hAnsi="Times New Roman"/>
          <w:sz w:val="28"/>
          <w:szCs w:val="28"/>
        </w:rPr>
        <w:t>1</w:t>
      </w:r>
      <w:r w:rsidR="009E6D8F" w:rsidRPr="009E6D8F">
        <w:rPr>
          <w:rFonts w:ascii="Times New Roman" w:hAnsi="Times New Roman"/>
          <w:sz w:val="28"/>
          <w:szCs w:val="28"/>
        </w:rPr>
        <w:t>33,4</w:t>
      </w:r>
      <w:r w:rsidRPr="009E6D8F">
        <w:rPr>
          <w:rFonts w:ascii="Times New Roman" w:hAnsi="Times New Roman"/>
          <w:sz w:val="28"/>
          <w:szCs w:val="28"/>
        </w:rPr>
        <w:t xml:space="preserve">% к АППГ. </w:t>
      </w:r>
    </w:p>
    <w:p w:rsidR="00AB19C6" w:rsidRPr="001416F8" w:rsidRDefault="00AB19C6" w:rsidP="00AB19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D8F">
        <w:rPr>
          <w:rFonts w:ascii="Times New Roman" w:hAnsi="Times New Roman"/>
          <w:sz w:val="28"/>
          <w:szCs w:val="28"/>
          <w:lang w:eastAsia="ru-RU"/>
        </w:rPr>
        <w:t xml:space="preserve">Прогнозируется, что в </w:t>
      </w:r>
      <w:r w:rsidRPr="009E6D8F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E31BD0" w:rsidRPr="009E6D8F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E6D8F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E31BD0" w:rsidRPr="009E6D8F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9E6D8F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  <w:r w:rsidRPr="009E6D8F">
        <w:rPr>
          <w:rFonts w:ascii="Times New Roman" w:hAnsi="Times New Roman"/>
          <w:sz w:val="28"/>
          <w:szCs w:val="28"/>
          <w:lang w:eastAsia="ru-RU"/>
        </w:rPr>
        <w:t xml:space="preserve"> объём инвестиций </w:t>
      </w:r>
      <w:r w:rsidR="00620C21" w:rsidRPr="009E6D8F">
        <w:rPr>
          <w:rFonts w:ascii="Times New Roman" w:hAnsi="Times New Roman"/>
          <w:sz w:val="28"/>
          <w:szCs w:val="28"/>
          <w:lang w:eastAsia="ru-RU"/>
        </w:rPr>
        <w:t xml:space="preserve">будет на уровне </w:t>
      </w:r>
      <w:r w:rsidR="001B3105" w:rsidRPr="009E6D8F">
        <w:rPr>
          <w:rFonts w:ascii="Times New Roman" w:hAnsi="Times New Roman"/>
          <w:sz w:val="28"/>
          <w:szCs w:val="28"/>
          <w:lang w:eastAsia="ru-RU"/>
        </w:rPr>
        <w:t>10</w:t>
      </w:r>
      <w:r w:rsidR="009E6D8F" w:rsidRPr="009E6D8F">
        <w:rPr>
          <w:rFonts w:ascii="Times New Roman" w:hAnsi="Times New Roman"/>
          <w:sz w:val="28"/>
          <w:szCs w:val="28"/>
          <w:lang w:eastAsia="ru-RU"/>
        </w:rPr>
        <w:t>4-107</w:t>
      </w:r>
      <w:r w:rsidR="00620C21" w:rsidRPr="009E6D8F">
        <w:rPr>
          <w:rFonts w:ascii="Times New Roman" w:hAnsi="Times New Roman"/>
          <w:sz w:val="28"/>
          <w:szCs w:val="28"/>
          <w:lang w:eastAsia="ru-RU"/>
        </w:rPr>
        <w:t>%</w:t>
      </w:r>
      <w:r w:rsidRPr="009E6D8F">
        <w:rPr>
          <w:rFonts w:ascii="Times New Roman" w:hAnsi="Times New Roman"/>
          <w:sz w:val="28"/>
          <w:szCs w:val="28"/>
          <w:lang w:eastAsia="ru-RU"/>
        </w:rPr>
        <w:t xml:space="preserve"> к АППГ (в </w:t>
      </w:r>
      <w:r w:rsidR="009E6D8F" w:rsidRPr="009E6D8F">
        <w:rPr>
          <w:rFonts w:ascii="Times New Roman" w:hAnsi="Times New Roman"/>
          <w:sz w:val="28"/>
          <w:szCs w:val="28"/>
          <w:lang w:eastAsia="ru-RU"/>
        </w:rPr>
        <w:t>действующи</w:t>
      </w:r>
      <w:r w:rsidRPr="009E6D8F">
        <w:rPr>
          <w:rFonts w:ascii="Times New Roman" w:hAnsi="Times New Roman"/>
          <w:sz w:val="28"/>
          <w:szCs w:val="28"/>
          <w:lang w:eastAsia="ru-RU"/>
        </w:rPr>
        <w:t>х ценах)</w:t>
      </w:r>
      <w:r w:rsidR="00620C21" w:rsidRPr="009E6D8F">
        <w:rPr>
          <w:rFonts w:ascii="Times New Roman" w:hAnsi="Times New Roman"/>
          <w:sz w:val="28"/>
          <w:szCs w:val="28"/>
          <w:lang w:eastAsia="ru-RU"/>
        </w:rPr>
        <w:t>.</w:t>
      </w:r>
      <w:r w:rsidRPr="00141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2796" w:rsidRPr="001416F8" w:rsidRDefault="00AE0E3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16F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E2796" w:rsidRPr="001416F8" w:rsidRDefault="007E279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2796" w:rsidRPr="001416F8" w:rsidRDefault="007E2796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731" w:rsidRPr="00882127" w:rsidRDefault="00DA2731" w:rsidP="009610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green"/>
        </w:rPr>
      </w:pPr>
      <w:r w:rsidRPr="00882127">
        <w:rPr>
          <w:rFonts w:ascii="Times New Roman" w:hAnsi="Times New Roman"/>
          <w:b/>
          <w:bCs/>
          <w:sz w:val="28"/>
          <w:szCs w:val="28"/>
          <w:highlight w:val="green"/>
        </w:rPr>
        <w:t xml:space="preserve">Труд и занятость </w:t>
      </w:r>
    </w:p>
    <w:p w:rsidR="00DA2731" w:rsidRPr="00882127" w:rsidRDefault="00DA2731" w:rsidP="009610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green"/>
        </w:rPr>
      </w:pPr>
    </w:p>
    <w:p w:rsidR="00C151FD" w:rsidRPr="000C195E" w:rsidRDefault="00C151FD" w:rsidP="00C15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C195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Основные тенденции развития рынка труда в 202</w:t>
      </w:r>
      <w:r w:rsidR="00882127" w:rsidRPr="000C195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0C195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г.:</w:t>
      </w:r>
    </w:p>
    <w:p w:rsidR="00C151FD" w:rsidRPr="001416F8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95E">
        <w:rPr>
          <w:rFonts w:ascii="Times New Roman" w:eastAsia="Times New Roman" w:hAnsi="Times New Roman"/>
          <w:i/>
          <w:sz w:val="28"/>
          <w:szCs w:val="28"/>
          <w:lang w:eastAsia="ru-RU"/>
        </w:rPr>
        <w:t>Уровень регистрируемой безработицы</w:t>
      </w:r>
      <w:r w:rsidRPr="000C195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Тихвинском </w:t>
      </w:r>
      <w:r w:rsidR="000C195E" w:rsidRPr="000C195E">
        <w:rPr>
          <w:rFonts w:ascii="Times New Roman" w:hAnsi="Times New Roman"/>
          <w:bCs/>
          <w:color w:val="000000"/>
          <w:sz w:val="28"/>
          <w:szCs w:val="28"/>
        </w:rPr>
        <w:t>городском поселении</w:t>
      </w:r>
      <w:r w:rsidRPr="000C195E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DA096E" w:rsidRPr="000C195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C195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0,</w:t>
      </w:r>
      <w:r w:rsidR="000C195E" w:rsidRPr="000C195E">
        <w:rPr>
          <w:rFonts w:ascii="Times New Roman" w:eastAsia="Times New Roman" w:hAnsi="Times New Roman"/>
          <w:sz w:val="28"/>
          <w:szCs w:val="28"/>
          <w:lang w:eastAsia="ru-RU"/>
        </w:rPr>
        <w:t>28%</w:t>
      </w:r>
      <w:r w:rsidRPr="000C195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1FD" w:rsidRPr="000C195E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C195E">
        <w:rPr>
          <w:rFonts w:ascii="Times New Roman" w:eastAsia="Times New Roman" w:hAnsi="Times New Roman"/>
          <w:i/>
          <w:sz w:val="28"/>
          <w:szCs w:val="28"/>
          <w:lang w:eastAsia="ru-RU"/>
        </w:rPr>
        <w:t>Число зарегистрированных безработных</w:t>
      </w:r>
      <w:r w:rsidRPr="000C195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C195E" w:rsidRPr="000C195E">
        <w:rPr>
          <w:rFonts w:ascii="Times New Roman" w:eastAsia="Times New Roman" w:hAnsi="Times New Roman"/>
          <w:i/>
          <w:sz w:val="28"/>
          <w:szCs w:val="28"/>
          <w:lang w:eastAsia="ru-RU"/>
        </w:rPr>
        <w:t>99</w:t>
      </w:r>
      <w:r w:rsidRPr="000C19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</w:t>
      </w:r>
      <w:r w:rsidR="000C195E" w:rsidRPr="000C195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51FD" w:rsidRPr="00A24C44" w:rsidRDefault="00C151FD" w:rsidP="00C151FD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C44">
        <w:rPr>
          <w:rFonts w:ascii="Times New Roman" w:eastAsia="Times New Roman" w:hAnsi="Times New Roman"/>
          <w:i/>
          <w:sz w:val="28"/>
          <w:szCs w:val="28"/>
          <w:lang w:eastAsia="ru-RU"/>
        </w:rPr>
        <w:t>Напряж</w:t>
      </w:r>
      <w:r w:rsidR="000C4635" w:rsidRPr="00A24C44">
        <w:rPr>
          <w:rFonts w:ascii="Times New Roman" w:eastAsia="Times New Roman" w:hAnsi="Times New Roman"/>
          <w:i/>
          <w:sz w:val="28"/>
          <w:szCs w:val="28"/>
          <w:lang w:eastAsia="ru-RU"/>
        </w:rPr>
        <w:t>ё</w:t>
      </w:r>
      <w:r w:rsidRPr="00A24C44">
        <w:rPr>
          <w:rFonts w:ascii="Times New Roman" w:eastAsia="Times New Roman" w:hAnsi="Times New Roman"/>
          <w:i/>
          <w:sz w:val="28"/>
          <w:szCs w:val="28"/>
          <w:lang w:eastAsia="ru-RU"/>
        </w:rPr>
        <w:t>нность на рынке труда</w:t>
      </w:r>
      <w:r w:rsidRPr="00A24C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0C4635" w:rsidRPr="00A24C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4C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</w:t>
      </w:r>
      <w:r w:rsidR="009307A9" w:rsidRPr="00A24C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A24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C44">
        <w:rPr>
          <w:rFonts w:ascii="Times New Roman" w:eastAsia="Times New Roman" w:hAnsi="Times New Roman"/>
          <w:i/>
          <w:sz w:val="28"/>
          <w:szCs w:val="28"/>
          <w:lang w:eastAsia="ru-RU"/>
        </w:rPr>
        <w:t>0,</w:t>
      </w:r>
      <w:r w:rsidR="00A24C44" w:rsidRPr="00A24C4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C4635" w:rsidRPr="00A24C4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24C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человека</w:t>
      </w:r>
      <w:r w:rsidRPr="00A24C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одну вакансию. Количество вакансий значительно выросло и достигло </w:t>
      </w:r>
      <w:r w:rsidR="000C4635" w:rsidRPr="00A24C44">
        <w:rPr>
          <w:rFonts w:ascii="Times New Roman" w:eastAsia="Times New Roman" w:hAnsi="Times New Roman"/>
          <w:sz w:val="28"/>
          <w:szCs w:val="28"/>
          <w:lang w:eastAsia="ru-RU"/>
        </w:rPr>
        <w:t>4 3</w:t>
      </w:r>
      <w:r w:rsidR="00A24C44" w:rsidRPr="00A24C44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A24C44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20726A" w:rsidRPr="00A24C44">
        <w:rPr>
          <w:rFonts w:ascii="Times New Roman" w:eastAsia="Times New Roman" w:hAnsi="Times New Roman"/>
          <w:sz w:val="28"/>
          <w:szCs w:val="28"/>
          <w:lang w:eastAsia="ru-RU"/>
        </w:rPr>
        <w:t>, предоставленных 1</w:t>
      </w:r>
      <w:r w:rsidR="000C4635" w:rsidRPr="00A24C4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20726A" w:rsidRPr="00A24C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работодателями</w:t>
      </w:r>
      <w:r w:rsidRPr="00A24C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94F3E" w:rsidRPr="00A24C44">
        <w:rPr>
          <w:rFonts w:ascii="Times New Roman" w:eastAsia="Times New Roman" w:hAnsi="Times New Roman"/>
          <w:sz w:val="28"/>
          <w:szCs w:val="28"/>
          <w:lang w:eastAsia="ru-RU"/>
        </w:rPr>
        <w:t>Среди всех отраслей экономики, наибольшую потребность в кадрах испытывали предприятия обрабатывающих производств.</w:t>
      </w:r>
    </w:p>
    <w:p w:rsidR="00C151FD" w:rsidRPr="001416F8" w:rsidRDefault="00C151FD" w:rsidP="00C151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16F8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A24C44">
        <w:rPr>
          <w:rFonts w:ascii="Times New Roman" w:hAnsi="Times New Roman"/>
          <w:i/>
          <w:sz w:val="28"/>
          <w:szCs w:val="28"/>
          <w:lang w:eastAsia="ru-RU"/>
        </w:rPr>
        <w:t>Численность занятого в экономике населения</w:t>
      </w:r>
      <w:r w:rsidRPr="00A24C44">
        <w:rPr>
          <w:rFonts w:ascii="Times New Roman" w:hAnsi="Times New Roman"/>
          <w:sz w:val="28"/>
          <w:szCs w:val="28"/>
          <w:lang w:eastAsia="ru-RU"/>
        </w:rPr>
        <w:t xml:space="preserve"> на начало 202</w:t>
      </w:r>
      <w:r w:rsidR="000F2651" w:rsidRPr="00A24C44">
        <w:rPr>
          <w:rFonts w:ascii="Times New Roman" w:hAnsi="Times New Roman"/>
          <w:sz w:val="28"/>
          <w:szCs w:val="28"/>
          <w:lang w:eastAsia="ru-RU"/>
        </w:rPr>
        <w:t>4</w:t>
      </w:r>
      <w:r w:rsidRPr="00A24C44">
        <w:rPr>
          <w:rFonts w:ascii="Times New Roman" w:hAnsi="Times New Roman"/>
          <w:sz w:val="28"/>
          <w:szCs w:val="28"/>
          <w:lang w:eastAsia="ru-RU"/>
        </w:rPr>
        <w:t xml:space="preserve"> г. была</w:t>
      </w:r>
      <w:r w:rsidR="001F1BD4" w:rsidRPr="00A24C44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A24C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C44">
        <w:rPr>
          <w:rFonts w:ascii="Times New Roman" w:hAnsi="Times New Roman"/>
          <w:i/>
          <w:sz w:val="28"/>
          <w:szCs w:val="28"/>
          <w:lang w:eastAsia="ru-RU"/>
        </w:rPr>
        <w:t>3</w:t>
      </w:r>
      <w:r w:rsidR="00A24C44" w:rsidRPr="00A24C44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FA7E6D" w:rsidRPr="00A24C4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24C44" w:rsidRPr="00A24C44">
        <w:rPr>
          <w:rFonts w:ascii="Times New Roman" w:hAnsi="Times New Roman"/>
          <w:i/>
          <w:sz w:val="28"/>
          <w:szCs w:val="28"/>
          <w:lang w:eastAsia="ru-RU"/>
        </w:rPr>
        <w:t>355</w:t>
      </w:r>
      <w:r w:rsidRPr="00A24C44">
        <w:rPr>
          <w:rFonts w:ascii="Times New Roman" w:hAnsi="Times New Roman"/>
          <w:i/>
          <w:sz w:val="28"/>
          <w:szCs w:val="28"/>
          <w:lang w:eastAsia="ru-RU"/>
        </w:rPr>
        <w:t xml:space="preserve"> человек</w:t>
      </w:r>
      <w:r w:rsidRPr="00A24C44">
        <w:rPr>
          <w:rFonts w:ascii="Times New Roman" w:hAnsi="Times New Roman"/>
          <w:sz w:val="28"/>
          <w:szCs w:val="28"/>
          <w:lang w:eastAsia="ru-RU"/>
        </w:rPr>
        <w:t>.</w:t>
      </w:r>
      <w:r w:rsidRPr="00141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51FD" w:rsidRPr="001416F8" w:rsidRDefault="00C151FD" w:rsidP="00C151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5A1">
        <w:rPr>
          <w:rFonts w:ascii="Times New Roman" w:hAnsi="Times New Roman"/>
          <w:sz w:val="28"/>
          <w:szCs w:val="28"/>
        </w:rPr>
        <w:t>Среднесписочная численность работников крупных и средних предприятий и организаций в 202</w:t>
      </w:r>
      <w:r w:rsidR="004F6CFC" w:rsidRPr="002025A1">
        <w:rPr>
          <w:rFonts w:ascii="Times New Roman" w:hAnsi="Times New Roman"/>
          <w:sz w:val="28"/>
          <w:szCs w:val="28"/>
        </w:rPr>
        <w:t>3</w:t>
      </w:r>
      <w:r w:rsidRPr="002025A1">
        <w:rPr>
          <w:rFonts w:ascii="Times New Roman" w:hAnsi="Times New Roman"/>
          <w:sz w:val="28"/>
          <w:szCs w:val="28"/>
        </w:rPr>
        <w:t xml:space="preserve"> г. составила 1</w:t>
      </w:r>
      <w:r w:rsidR="004F6CFC" w:rsidRPr="002025A1">
        <w:rPr>
          <w:rFonts w:ascii="Times New Roman" w:hAnsi="Times New Roman"/>
          <w:sz w:val="28"/>
          <w:szCs w:val="28"/>
        </w:rPr>
        <w:t>7</w:t>
      </w:r>
      <w:r w:rsidR="00FA7E6D" w:rsidRPr="002025A1">
        <w:rPr>
          <w:rFonts w:ascii="Times New Roman" w:hAnsi="Times New Roman"/>
          <w:sz w:val="28"/>
          <w:szCs w:val="28"/>
        </w:rPr>
        <w:t xml:space="preserve"> </w:t>
      </w:r>
      <w:r w:rsidR="002025A1" w:rsidRPr="002025A1">
        <w:rPr>
          <w:rFonts w:ascii="Times New Roman" w:hAnsi="Times New Roman"/>
          <w:sz w:val="28"/>
          <w:szCs w:val="28"/>
        </w:rPr>
        <w:t>241</w:t>
      </w:r>
      <w:r w:rsidRPr="002025A1">
        <w:rPr>
          <w:rFonts w:ascii="Times New Roman" w:hAnsi="Times New Roman"/>
          <w:sz w:val="28"/>
          <w:szCs w:val="28"/>
        </w:rPr>
        <w:t xml:space="preserve"> человек.</w:t>
      </w:r>
      <w:r w:rsidRPr="001416F8">
        <w:rPr>
          <w:rFonts w:ascii="Times New Roman" w:hAnsi="Times New Roman"/>
          <w:sz w:val="28"/>
          <w:szCs w:val="28"/>
        </w:rPr>
        <w:t xml:space="preserve"> </w:t>
      </w:r>
    </w:p>
    <w:p w:rsidR="00C151FD" w:rsidRPr="001416F8" w:rsidRDefault="00C151FD" w:rsidP="00C151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6F8">
        <w:rPr>
          <w:rFonts w:ascii="Times New Roman" w:hAnsi="Times New Roman"/>
          <w:i/>
          <w:sz w:val="28"/>
          <w:szCs w:val="28"/>
        </w:rPr>
        <w:tab/>
      </w:r>
      <w:r w:rsidRPr="002025A1">
        <w:rPr>
          <w:rFonts w:ascii="Times New Roman" w:eastAsia="Times New Roman" w:hAnsi="Times New Roman"/>
          <w:sz w:val="28"/>
          <w:szCs w:val="28"/>
          <w:lang w:eastAsia="ru-RU"/>
        </w:rPr>
        <w:t>По оценке к концу 202</w:t>
      </w:r>
      <w:r w:rsidR="00811B21" w:rsidRPr="002025A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02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уровень регистрируемой безработицы </w:t>
      </w:r>
      <w:r w:rsidR="00811B21" w:rsidRPr="002025A1">
        <w:rPr>
          <w:rFonts w:ascii="Times New Roman" w:eastAsia="Times New Roman" w:hAnsi="Times New Roman"/>
          <w:sz w:val="28"/>
          <w:szCs w:val="28"/>
          <w:lang w:eastAsia="ru-RU"/>
        </w:rPr>
        <w:t>составит</w:t>
      </w:r>
      <w:r w:rsidRPr="00202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08C" w:rsidRPr="002025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025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11B21" w:rsidRPr="002025A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25A1" w:rsidRPr="002025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025A1">
        <w:rPr>
          <w:rFonts w:ascii="Times New Roman" w:eastAsia="Times New Roman" w:hAnsi="Times New Roman"/>
          <w:sz w:val="28"/>
          <w:szCs w:val="28"/>
          <w:lang w:eastAsia="ru-RU"/>
        </w:rPr>
        <w:t xml:space="preserve">% при численности официально зарегистрированных безработных </w:t>
      </w:r>
      <w:r w:rsidR="002025A1" w:rsidRPr="002025A1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2025A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C151FD" w:rsidRPr="001B4B21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4B21"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5F5F40" w:rsidRPr="001B4B2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1B4B21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5F5F40" w:rsidRPr="001B4B2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1B4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годах прогнозируется:</w:t>
      </w:r>
    </w:p>
    <w:p w:rsidR="00C151FD" w:rsidRPr="001B4B21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B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показатель уровня регистрируемой безработицы по годам 0,</w:t>
      </w:r>
      <w:r w:rsidR="001B4B21" w:rsidRPr="001B4B21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B4B21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C151FD" w:rsidRPr="005F5F40" w:rsidRDefault="00C151FD" w:rsidP="00C151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  <w:r w:rsidRPr="001B4B21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численность официально зарегистрированных в службе занятости безработных граждан в среднем за год </w:t>
      </w:r>
      <w:r w:rsidR="0054290D" w:rsidRPr="001B4B2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1B4B21" w:rsidRPr="001B4B21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54290D" w:rsidRPr="001B4B2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1B4B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5F40"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  <w:t xml:space="preserve"> </w:t>
      </w:r>
    </w:p>
    <w:p w:rsidR="00C151FD" w:rsidRPr="001416F8" w:rsidRDefault="003B5519" w:rsidP="003B551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93A">
        <w:rPr>
          <w:rFonts w:ascii="Times New Roman" w:hAnsi="Times New Roman"/>
          <w:color w:val="000000" w:themeColor="text1"/>
          <w:sz w:val="28"/>
          <w:szCs w:val="28"/>
        </w:rPr>
        <w:t>Уровень заработной платы является важнейшим показателем жизненного уровня населения. Ожидаемый уровень начисленной среднемесячной заработной платы к концу 202</w:t>
      </w:r>
      <w:r w:rsidR="00736124" w:rsidRPr="00FA29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A293A">
        <w:rPr>
          <w:rFonts w:ascii="Times New Roman" w:hAnsi="Times New Roman"/>
          <w:color w:val="000000" w:themeColor="text1"/>
          <w:sz w:val="28"/>
          <w:szCs w:val="28"/>
        </w:rPr>
        <w:t xml:space="preserve"> года – </w:t>
      </w:r>
      <w:r w:rsidR="00916EC8" w:rsidRPr="00FA293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A293A" w:rsidRPr="00FA293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A29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293A" w:rsidRPr="00FA293A">
        <w:rPr>
          <w:rFonts w:ascii="Times New Roman" w:hAnsi="Times New Roman"/>
          <w:color w:val="000000" w:themeColor="text1"/>
          <w:sz w:val="28"/>
          <w:szCs w:val="28"/>
        </w:rPr>
        <w:t>622</w:t>
      </w:r>
      <w:r w:rsidRPr="00FA293A">
        <w:rPr>
          <w:rFonts w:ascii="Times New Roman" w:hAnsi="Times New Roman"/>
          <w:color w:val="000000" w:themeColor="text1"/>
          <w:sz w:val="28"/>
          <w:szCs w:val="28"/>
        </w:rPr>
        <w:t xml:space="preserve"> рублей (</w:t>
      </w:r>
      <w:r w:rsidR="00916EC8" w:rsidRPr="00FA29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A293A" w:rsidRPr="00FA29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A293A">
        <w:rPr>
          <w:rFonts w:ascii="Times New Roman" w:hAnsi="Times New Roman"/>
          <w:color w:val="000000" w:themeColor="text1"/>
          <w:sz w:val="28"/>
          <w:szCs w:val="28"/>
        </w:rPr>
        <w:t>% к АППГ).</w:t>
      </w:r>
      <w:r w:rsidR="00C151FD" w:rsidRPr="00141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51FD" w:rsidRPr="001416F8" w:rsidRDefault="00C151FD" w:rsidP="00C151F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41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2731" w:rsidRPr="001416F8" w:rsidRDefault="00DA2731" w:rsidP="00C151FD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DA2731" w:rsidRPr="001416F8" w:rsidRDefault="00DA2731" w:rsidP="007E6385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A2731" w:rsidRPr="001416F8" w:rsidRDefault="00DA2731" w:rsidP="007B0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A2731" w:rsidRPr="001416F8" w:rsidSect="00CB0B53">
          <w:footerReference w:type="even" r:id="rId8"/>
          <w:footerReference w:type="default" r:id="rId9"/>
          <w:pgSz w:w="11906" w:h="16838"/>
          <w:pgMar w:top="851" w:right="851" w:bottom="851" w:left="1531" w:header="709" w:footer="709" w:gutter="0"/>
          <w:cols w:space="708"/>
          <w:docGrid w:linePitch="360"/>
        </w:sectPr>
      </w:pPr>
    </w:p>
    <w:tbl>
      <w:tblPr>
        <w:tblW w:w="16911" w:type="dxa"/>
        <w:tblInd w:w="96" w:type="dxa"/>
        <w:tblLook w:val="0000" w:firstRow="0" w:lastRow="0" w:firstColumn="0" w:lastColumn="0" w:noHBand="0" w:noVBand="0"/>
      </w:tblPr>
      <w:tblGrid>
        <w:gridCol w:w="16"/>
        <w:gridCol w:w="876"/>
        <w:gridCol w:w="4354"/>
        <w:gridCol w:w="2459"/>
        <w:gridCol w:w="2161"/>
        <w:gridCol w:w="1522"/>
        <w:gridCol w:w="1310"/>
        <w:gridCol w:w="1421"/>
        <w:gridCol w:w="1396"/>
        <w:gridCol w:w="1396"/>
      </w:tblGrid>
      <w:tr w:rsidR="00DA2731" w:rsidRPr="001416F8" w:rsidTr="00F422BC">
        <w:trPr>
          <w:gridAfter w:val="1"/>
          <w:wAfter w:w="1396" w:type="dxa"/>
          <w:trHeight w:val="347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EAE" w:rsidRPr="001416F8" w:rsidRDefault="00DA2731" w:rsidP="00345EAE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6F8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bookmarkStart w:id="0" w:name="RANGE!A2:H110"/>
            <w:bookmarkEnd w:id="0"/>
            <w:r w:rsidR="00345EAE" w:rsidRPr="001416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345EAE" w:rsidRPr="001416F8">
              <w:rPr>
                <w:rFonts w:ascii="Times New Roman" w:hAnsi="Times New Roman"/>
                <w:b/>
                <w:sz w:val="28"/>
                <w:szCs w:val="28"/>
              </w:rPr>
              <w:t xml:space="preserve">. Основные показатели прогноза социально-экономического развития </w:t>
            </w:r>
          </w:p>
          <w:p w:rsidR="00DA2731" w:rsidRPr="001416F8" w:rsidRDefault="00345EAE" w:rsidP="00D91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416F8">
              <w:rPr>
                <w:rFonts w:ascii="Times New Roman" w:hAnsi="Times New Roman"/>
                <w:b/>
                <w:sz w:val="28"/>
                <w:szCs w:val="28"/>
              </w:rPr>
              <w:t>Тихвинск</w:t>
            </w:r>
            <w:r w:rsidR="00D9136F">
              <w:rPr>
                <w:rFonts w:ascii="Times New Roman" w:hAnsi="Times New Roman"/>
                <w:b/>
                <w:sz w:val="28"/>
                <w:szCs w:val="28"/>
              </w:rPr>
              <w:t>ое</w:t>
            </w:r>
            <w:r w:rsidRPr="001416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9136F" w:rsidRPr="00D91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городско</w:t>
            </w:r>
            <w:r w:rsidR="00D91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D9136F" w:rsidRPr="00D91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поселени</w:t>
            </w:r>
            <w:r w:rsidR="00D91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D9136F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2731" w:rsidRPr="001416F8" w:rsidTr="00F422BC">
        <w:trPr>
          <w:gridAfter w:val="1"/>
          <w:wAfter w:w="1396" w:type="dxa"/>
          <w:trHeight w:val="311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69" w:rsidRPr="001416F8" w:rsidRDefault="00345EAE" w:rsidP="001B6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A2731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B6569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916EC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1B6569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916EC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1B6569" w:rsidRPr="001416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гг. </w:t>
            </w:r>
            <w:r w:rsidR="001B6569" w:rsidRPr="001416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2731" w:rsidRPr="001416F8" w:rsidRDefault="00DA2731" w:rsidP="007B0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6F7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</w:t>
            </w:r>
            <w:r w:rsidR="006F7382"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567F6E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1416F8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1416F8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6E" w:rsidRPr="001416F8" w:rsidRDefault="00567F6E" w:rsidP="00567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916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916E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916E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6F8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916EC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9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916E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9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916E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F6E" w:rsidRPr="001416F8" w:rsidRDefault="00567F6E" w:rsidP="00916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F8">
              <w:rPr>
                <w:rFonts w:ascii="Times New Roman" w:hAnsi="Times New Roman"/>
                <w:sz w:val="24"/>
                <w:szCs w:val="24"/>
              </w:rPr>
              <w:t>202</w:t>
            </w:r>
            <w:r w:rsidR="00916E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56 597,0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56 125,0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55 685,0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55 435,0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55 265,0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городское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54 286,0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53 932,0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53 582,0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53 232,0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52 882,0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сельское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2 311,0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2 193,0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2 103,0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2 203,0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2 383,0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56 361,0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55 905,0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55 560,0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55 350,0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55 200,0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780,0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-501,0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-450,0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-420,0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-400,0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1 770,0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1 771,0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-9,5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-9,7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-7,6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-7,2</w:t>
            </w:r>
          </w:p>
        </w:tc>
      </w:tr>
      <w:tr w:rsidR="0082415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55" w:rsidRPr="001416F8" w:rsidRDefault="00824155" w:rsidP="0082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155" w:rsidRPr="00824155" w:rsidRDefault="00824155" w:rsidP="00824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15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E1705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05" w:rsidRPr="007E1705" w:rsidRDefault="007E1705" w:rsidP="007E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17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5" w:rsidRPr="007E1705" w:rsidRDefault="007E1705" w:rsidP="007E1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705">
              <w:rPr>
                <w:rFonts w:ascii="Times New Roman" w:hAnsi="Times New Roman"/>
                <w:sz w:val="24"/>
                <w:szCs w:val="24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5" w:rsidRPr="007E1705" w:rsidRDefault="007E1705" w:rsidP="007E1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05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5" w:rsidRPr="007E1705" w:rsidRDefault="007E1705" w:rsidP="007E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705">
              <w:rPr>
                <w:rFonts w:ascii="Times New Roman" w:hAnsi="Times New Roman"/>
                <w:bCs/>
                <w:sz w:val="24"/>
                <w:szCs w:val="24"/>
              </w:rPr>
              <w:t>689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5" w:rsidRPr="007E1705" w:rsidRDefault="007E1705" w:rsidP="007E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705">
              <w:rPr>
                <w:rFonts w:ascii="Times New Roman" w:hAnsi="Times New Roman"/>
                <w:bCs/>
                <w:sz w:val="24"/>
                <w:szCs w:val="24"/>
              </w:rPr>
              <w:t>695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5" w:rsidRPr="007E1705" w:rsidRDefault="007E1705" w:rsidP="007E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705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5" w:rsidRPr="007E1705" w:rsidRDefault="007E1705" w:rsidP="007E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705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705" w:rsidRPr="007E1705" w:rsidRDefault="007E1705" w:rsidP="007E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705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</w:tr>
      <w:tr w:rsidR="00897C4B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C4B" w:rsidRPr="001416F8" w:rsidRDefault="007E1705" w:rsidP="0089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1416F8" w:rsidRDefault="00897C4B" w:rsidP="00897C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1416F8" w:rsidRDefault="00897C4B" w:rsidP="0089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90 424,0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147 617,5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151 337,7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155 150,3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159 111,0</w:t>
            </w:r>
          </w:p>
        </w:tc>
      </w:tr>
      <w:tr w:rsidR="00897C4B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4B" w:rsidRPr="001416F8" w:rsidRDefault="00897C4B" w:rsidP="00897C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1416F8" w:rsidRDefault="00897C4B" w:rsidP="00897C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6F" w:rsidRPr="00C7516F" w:rsidRDefault="00C7516F" w:rsidP="00C7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16F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  <w:p w:rsidR="00897C4B" w:rsidRPr="001416F8" w:rsidRDefault="00897C4B" w:rsidP="00897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4B" w:rsidRPr="00897C4B" w:rsidRDefault="00897C4B" w:rsidP="00897C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C4B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E556F7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680E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7E1705" w:rsidRPr="001416F8" w:rsidTr="006338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705" w:rsidRPr="001416F8" w:rsidRDefault="007E1705" w:rsidP="007E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7E1705" w:rsidP="007E1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C7516F" w:rsidP="007E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 w:rsidR="007E1705"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E1705" w:rsidRPr="001416F8" w:rsidTr="006338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5" w:rsidRPr="001416F8" w:rsidRDefault="007E1705" w:rsidP="007E1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7E1705" w:rsidP="007E1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C7516F" w:rsidP="007E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6F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E1705" w:rsidRPr="001416F8" w:rsidTr="006338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705" w:rsidRPr="001416F8" w:rsidRDefault="007E1705" w:rsidP="007E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7E1705" w:rsidP="007E1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C7516F" w:rsidP="007E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E1705" w:rsidRPr="001416F8" w:rsidTr="006338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5" w:rsidRPr="001416F8" w:rsidRDefault="007E1705" w:rsidP="007E1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7E1705" w:rsidP="007E1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C7516F" w:rsidP="007E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6F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E1705" w:rsidRPr="001416F8" w:rsidTr="006338A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705" w:rsidRPr="001416F8" w:rsidRDefault="007E1705" w:rsidP="007E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7E1705" w:rsidP="007E1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C7516F" w:rsidP="007E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4E76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E1705" w:rsidRPr="001416F8" w:rsidTr="0076523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5" w:rsidRPr="001416F8" w:rsidRDefault="007E1705" w:rsidP="007E1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7E1705" w:rsidP="007E17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705" w:rsidRPr="001416F8" w:rsidRDefault="00C7516F" w:rsidP="007E1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6F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373B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373B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373B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373B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705" w:rsidRDefault="007E1705" w:rsidP="007E1705">
            <w:pPr>
              <w:jc w:val="center"/>
            </w:pPr>
            <w:r w:rsidRPr="00373B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C42AA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42AA" w:rsidRPr="001416F8" w:rsidRDefault="008C42AA" w:rsidP="008C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2AA" w:rsidRPr="001416F8" w:rsidRDefault="008C42AA" w:rsidP="008C42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E4282" w:rsidRPr="001416F8" w:rsidTr="00613561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282" w:rsidRPr="005E4282" w:rsidRDefault="005E4282" w:rsidP="005E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282" w:rsidRPr="005E4282" w:rsidRDefault="005E4282" w:rsidP="005E42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96" w:type="dxa"/>
            <w:vAlign w:val="center"/>
          </w:tcPr>
          <w:p w:rsidR="005E4282" w:rsidRPr="001416F8" w:rsidRDefault="005E4282" w:rsidP="005E4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5E4282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282" w:rsidRPr="005E4282" w:rsidRDefault="005E4282" w:rsidP="005E42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E4282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282" w:rsidRPr="005E4282" w:rsidRDefault="005E4282" w:rsidP="005E42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Кв. метров общей площади на 1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282" w:rsidRPr="005E4282" w:rsidRDefault="005E4282" w:rsidP="005E42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28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03DB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3DB" w:rsidRPr="001416F8" w:rsidRDefault="00D003DB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</w:tr>
      <w:tr w:rsidR="00D003DB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3DB" w:rsidRPr="001416F8" w:rsidRDefault="00D003DB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 с твердым покрытием,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</w:tr>
      <w:tr w:rsidR="00D003DB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3DB" w:rsidRPr="001416F8" w:rsidRDefault="00D003DB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03DB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10 700,6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11 331,6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11 779,1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12 234,5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12 700,5</w:t>
            </w:r>
          </w:p>
        </w:tc>
      </w:tr>
      <w:tr w:rsidR="00D003DB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C7516F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6F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103,8</w:t>
            </w:r>
          </w:p>
        </w:tc>
      </w:tr>
      <w:tr w:rsidR="00D003DB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платных услуг населению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814,9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900,8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951,9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1 000,5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1 039,7</w:t>
            </w:r>
          </w:p>
        </w:tc>
      </w:tr>
      <w:tr w:rsidR="00D003DB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DB" w:rsidRPr="001416F8" w:rsidRDefault="00D003DB" w:rsidP="00D00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DB" w:rsidRPr="001416F8" w:rsidRDefault="00C7516F" w:rsidP="00D00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16F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DB" w:rsidRPr="00D003DB" w:rsidRDefault="00D003DB" w:rsidP="00D003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3DB"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</w:tr>
      <w:tr w:rsidR="00CB648F" w:rsidRPr="001416F8" w:rsidTr="00DB5AB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rPr>
                <w:rFonts w:ascii="Times New Roman" w:hAnsi="Times New Roman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689,0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699,0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709,0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719,0</w:t>
            </w:r>
          </w:p>
        </w:tc>
      </w:tr>
      <w:tr w:rsidR="00CB648F" w:rsidRPr="001416F8" w:rsidTr="00DB5AB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rPr>
                <w:rFonts w:ascii="Times New Roman" w:hAnsi="Times New Roman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96 029,1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97 445,3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98 859,6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100 273,9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101 688,2</w:t>
            </w:r>
          </w:p>
        </w:tc>
      </w:tr>
      <w:tr w:rsidR="00CB648F" w:rsidRPr="001416F8" w:rsidTr="00DB5AB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rPr>
                <w:rFonts w:ascii="Times New Roman" w:hAnsi="Times New Roman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B648F" w:rsidRPr="001416F8" w:rsidTr="00DB5AB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rPr>
                <w:rFonts w:ascii="Times New Roman" w:hAnsi="Times New Roman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48F" w:rsidRPr="00CB648F" w:rsidRDefault="00CB648F" w:rsidP="00CB64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48F"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02ED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ED" w:rsidRPr="001416F8" w:rsidRDefault="00F202ED" w:rsidP="00F20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ED" w:rsidRPr="001416F8" w:rsidRDefault="00F202ED" w:rsidP="00F20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ED" w:rsidRPr="001416F8" w:rsidRDefault="00F202ED" w:rsidP="00F20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2 066,0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2 251,0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2 443,0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2 633,0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2 821,0</w:t>
            </w:r>
          </w:p>
        </w:tc>
      </w:tr>
      <w:tr w:rsidR="00F202ED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ED" w:rsidRPr="001416F8" w:rsidRDefault="00F202ED" w:rsidP="00F20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ED" w:rsidRPr="001416F8" w:rsidRDefault="00F202ED" w:rsidP="00F20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ED" w:rsidRPr="001416F8" w:rsidRDefault="00F202ED" w:rsidP="00F20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9 525,0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10 025,0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10 525,0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11 025,0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11 525,0</w:t>
            </w:r>
          </w:p>
        </w:tc>
      </w:tr>
      <w:tr w:rsidR="00F202ED" w:rsidRPr="001416F8" w:rsidTr="006135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ED" w:rsidRPr="001416F8" w:rsidRDefault="00F202ED" w:rsidP="00F20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ED" w:rsidRPr="00F202ED" w:rsidRDefault="00F202ED" w:rsidP="00F20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ED" w:rsidRPr="001416F8" w:rsidRDefault="00F202ED" w:rsidP="00F20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1 612,0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1 724,0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1 754,0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ED" w:rsidRPr="00F202ED" w:rsidRDefault="00F202ED" w:rsidP="00F202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2ED">
              <w:rPr>
                <w:rFonts w:ascii="Times New Roman" w:hAnsi="Times New Roman"/>
                <w:color w:val="000000"/>
                <w:sz w:val="24"/>
                <w:szCs w:val="24"/>
              </w:rPr>
              <w:t>1 784,0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F422BC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VIII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7CC0" w:rsidRPr="001416F8" w:rsidTr="0014568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284" w:rsidRDefault="00C67284" w:rsidP="00A57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7284" w:rsidRDefault="00C67284" w:rsidP="00A57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CC0" w:rsidRPr="001416F8" w:rsidRDefault="00A57CC0" w:rsidP="00A57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1416F8" w:rsidRDefault="00A57CC0" w:rsidP="00A5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1416F8" w:rsidRDefault="00A57CC0" w:rsidP="00A57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A57CC0" w:rsidRDefault="00A57CC0" w:rsidP="00A57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CC0">
              <w:rPr>
                <w:rFonts w:ascii="Times New Roman" w:hAnsi="Times New Roman"/>
                <w:color w:val="000000"/>
                <w:sz w:val="24"/>
                <w:szCs w:val="24"/>
              </w:rPr>
              <w:t>1 805 000,0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A57CC0" w:rsidRDefault="00A57CC0" w:rsidP="00A57C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CC0">
              <w:rPr>
                <w:rFonts w:ascii="Times New Roman" w:hAnsi="Times New Roman"/>
                <w:color w:val="000000"/>
                <w:sz w:val="24"/>
                <w:szCs w:val="24"/>
              </w:rPr>
              <w:t>2 408 400,0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A57CC0" w:rsidRDefault="00A57CC0" w:rsidP="00A57C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7CC0">
              <w:rPr>
                <w:rFonts w:ascii="Times New Roman" w:hAnsi="Times New Roman"/>
                <w:color w:val="000000"/>
              </w:rPr>
              <w:t>2 580 700,0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A57CC0" w:rsidRDefault="00A57CC0" w:rsidP="00A57C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CC0">
              <w:rPr>
                <w:rFonts w:ascii="Times New Roman" w:hAnsi="Times New Roman"/>
                <w:color w:val="000000"/>
                <w:sz w:val="24"/>
                <w:szCs w:val="24"/>
              </w:rPr>
              <w:t>2 714 200,0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A57CC0" w:rsidRDefault="00A57CC0" w:rsidP="00A57C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CC0">
              <w:rPr>
                <w:rFonts w:ascii="Times New Roman" w:hAnsi="Times New Roman"/>
                <w:color w:val="000000"/>
                <w:sz w:val="24"/>
                <w:szCs w:val="24"/>
              </w:rPr>
              <w:t>2 829 400,0</w:t>
            </w:r>
          </w:p>
        </w:tc>
      </w:tr>
      <w:tr w:rsidR="00A57CC0" w:rsidRPr="001416F8" w:rsidTr="0014568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CC0" w:rsidRPr="001416F8" w:rsidRDefault="00A57CC0" w:rsidP="00A5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1416F8" w:rsidRDefault="00A57CC0" w:rsidP="00A5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A57CC0" w:rsidRDefault="00A57CC0" w:rsidP="00A5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CC0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  <w:p w:rsidR="00A57CC0" w:rsidRPr="001416F8" w:rsidRDefault="00A57CC0" w:rsidP="00A57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A57CC0" w:rsidRDefault="00A57CC0" w:rsidP="00A57C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57C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A57CC0" w:rsidRDefault="00A57CC0" w:rsidP="00A57C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CC0">
              <w:rPr>
                <w:rFonts w:ascii="Times New Roman" w:hAnsi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A57CC0" w:rsidRDefault="00A57CC0" w:rsidP="00A57C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CC0"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A57CC0" w:rsidRDefault="00A57CC0" w:rsidP="00A57C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CC0">
              <w:rPr>
                <w:rFonts w:ascii="Times New Roman" w:hAnsi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CC0" w:rsidRPr="00A57CC0" w:rsidRDefault="00A57CC0" w:rsidP="00A57C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CC0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</w:tr>
      <w:tr w:rsidR="00F422BC" w:rsidRPr="001416F8" w:rsidTr="00F422B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BC" w:rsidRPr="001416F8" w:rsidRDefault="00A57CC0" w:rsidP="00F4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2BC" w:rsidRPr="001416F8" w:rsidRDefault="00F422BC" w:rsidP="00F422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76A1F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32 355,0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32 400,0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32 500,0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32 500,0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32 500,0</w:t>
            </w:r>
          </w:p>
        </w:tc>
      </w:tr>
      <w:tr w:rsidR="00176A1F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176A1F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</w:tr>
      <w:tr w:rsidR="00176A1F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вакансий, заявленных предприятиями, в центры занятости населения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4359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3 730,0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3 760,0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3 860,0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3 960,0</w:t>
            </w:r>
          </w:p>
        </w:tc>
      </w:tr>
      <w:tr w:rsidR="00176A1F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 (</w:t>
            </w:r>
            <w:proofErr w:type="spellStart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кр+ср</w:t>
            </w:r>
            <w:proofErr w:type="spellEnd"/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17 241,0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17 916,0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18 160,0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18 350,0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18 450,0</w:t>
            </w:r>
          </w:p>
        </w:tc>
      </w:tr>
      <w:tr w:rsidR="00176A1F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47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64 226,2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79 622,0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81 500,0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83 000,0</w:t>
            </w:r>
          </w:p>
        </w:tc>
      </w:tr>
      <w:tr w:rsidR="00176A1F" w:rsidRPr="001416F8" w:rsidTr="004305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6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101,8</w:t>
            </w:r>
          </w:p>
        </w:tc>
      </w:tr>
      <w:tr w:rsidR="00176A1F" w:rsidRPr="00C602D7" w:rsidTr="000952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416F8" w:rsidRDefault="00176A1F" w:rsidP="0017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6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13 287,9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17 118,1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17 433,6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17 946,3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1F" w:rsidRPr="00176A1F" w:rsidRDefault="00176A1F" w:rsidP="00176A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A1F">
              <w:rPr>
                <w:rFonts w:ascii="Times New Roman" w:hAnsi="Times New Roman"/>
                <w:color w:val="000000"/>
                <w:sz w:val="24"/>
                <w:szCs w:val="24"/>
              </w:rPr>
              <w:t>18 376,2</w:t>
            </w:r>
          </w:p>
        </w:tc>
      </w:tr>
      <w:tr w:rsidR="000952A8" w:rsidRPr="00C602D7" w:rsidTr="00FA230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2A8" w:rsidRPr="000952A8" w:rsidRDefault="000952A8" w:rsidP="00095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2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416F8" w:rsidRDefault="000952A8" w:rsidP="0009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76A1F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76A1F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76A1F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76A1F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76A1F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52A8" w:rsidRPr="00C602D7" w:rsidTr="000952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обеспеченности (на конец года):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416F8" w:rsidRDefault="000952A8" w:rsidP="00095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76A1F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76A1F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76A1F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76A1F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176A1F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6EE0" w:rsidRPr="00C602D7" w:rsidTr="000D34B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EE0" w:rsidRPr="000952A8" w:rsidRDefault="003A6EE0" w:rsidP="003A6E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E0" w:rsidRPr="000952A8" w:rsidRDefault="003A6EE0" w:rsidP="003A6E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амбулаторно-поликлиническими учреждениями   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E0" w:rsidRPr="000952A8" w:rsidRDefault="003A6EE0" w:rsidP="003A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sz w:val="24"/>
                <w:szCs w:val="24"/>
              </w:rPr>
              <w:t>посещений в смену на 1 тыс.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E0" w:rsidRPr="000952A8" w:rsidRDefault="003A6EE0" w:rsidP="003A6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E0" w:rsidRPr="000952A8" w:rsidRDefault="003A6EE0" w:rsidP="003A6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E0" w:rsidRDefault="003A6EE0" w:rsidP="003A6EE0">
            <w:pPr>
              <w:jc w:val="center"/>
            </w:pPr>
            <w:bookmarkStart w:id="1" w:name="_GoBack"/>
            <w:bookmarkEnd w:id="1"/>
            <w:r w:rsidRPr="00380AE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E0" w:rsidRDefault="003A6EE0" w:rsidP="003A6EE0">
            <w:pPr>
              <w:jc w:val="center"/>
            </w:pPr>
            <w:r w:rsidRPr="00380AE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E0" w:rsidRDefault="003A6EE0" w:rsidP="003A6EE0">
            <w:pPr>
              <w:jc w:val="center"/>
            </w:pPr>
            <w:r w:rsidRPr="00380AE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</w:tr>
      <w:tr w:rsidR="000952A8" w:rsidRPr="00C602D7" w:rsidTr="00BB63C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0952A8" w:rsidRPr="00C602D7" w:rsidTr="00BB63C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учреждениями культурно-досугового типа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0952A8" w:rsidRPr="00C602D7" w:rsidTr="00BB63C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1545</w:t>
            </w:r>
          </w:p>
        </w:tc>
      </w:tr>
      <w:tr w:rsidR="000952A8" w:rsidRPr="00C602D7" w:rsidTr="00F314D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2A8" w:rsidRPr="000952A8" w:rsidRDefault="000952A8" w:rsidP="00095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2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952A8" w:rsidRPr="00C602D7" w:rsidTr="00F314D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A8" w:rsidRPr="000952A8" w:rsidRDefault="000952A8" w:rsidP="00095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2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A2731" w:rsidRPr="00C602D7" w:rsidRDefault="00DA2731" w:rsidP="008C42AA">
      <w:pPr>
        <w:spacing w:after="0" w:line="240" w:lineRule="auto"/>
        <w:jc w:val="both"/>
      </w:pPr>
    </w:p>
    <w:sectPr w:rsidR="00DA2731" w:rsidRPr="00C602D7" w:rsidSect="008C42AA">
      <w:pgSz w:w="16838" w:h="11906" w:orient="landscape"/>
      <w:pgMar w:top="1276" w:right="1134" w:bottom="8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10" w:rsidRDefault="00DD7810">
      <w:r>
        <w:separator/>
      </w:r>
    </w:p>
  </w:endnote>
  <w:endnote w:type="continuationSeparator" w:id="0">
    <w:p w:rsidR="00DD7810" w:rsidRDefault="00DD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B6" w:rsidRDefault="006F3CB6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3CB6" w:rsidRDefault="006F3CB6" w:rsidP="000E09B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B6" w:rsidRDefault="006F3CB6" w:rsidP="00AB7D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6EE0">
      <w:rPr>
        <w:rStyle w:val="ab"/>
        <w:noProof/>
      </w:rPr>
      <w:t>12</w:t>
    </w:r>
    <w:r>
      <w:rPr>
        <w:rStyle w:val="ab"/>
      </w:rPr>
      <w:fldChar w:fldCharType="end"/>
    </w:r>
  </w:p>
  <w:p w:rsidR="006F3CB6" w:rsidRDefault="006F3CB6" w:rsidP="000E09B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10" w:rsidRDefault="00DD7810">
      <w:r>
        <w:separator/>
      </w:r>
    </w:p>
  </w:footnote>
  <w:footnote w:type="continuationSeparator" w:id="0">
    <w:p w:rsidR="00DD7810" w:rsidRDefault="00DD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F64201"/>
    <w:multiLevelType w:val="hybridMultilevel"/>
    <w:tmpl w:val="E1865128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F7"/>
    <w:rsid w:val="000000CF"/>
    <w:rsid w:val="00001556"/>
    <w:rsid w:val="000030D9"/>
    <w:rsid w:val="00004FFD"/>
    <w:rsid w:val="000050F7"/>
    <w:rsid w:val="00005A89"/>
    <w:rsid w:val="00005FB5"/>
    <w:rsid w:val="00010E1C"/>
    <w:rsid w:val="00012ED4"/>
    <w:rsid w:val="00013CE7"/>
    <w:rsid w:val="00013F65"/>
    <w:rsid w:val="00014F57"/>
    <w:rsid w:val="0001567D"/>
    <w:rsid w:val="000164E8"/>
    <w:rsid w:val="00021C14"/>
    <w:rsid w:val="000234E9"/>
    <w:rsid w:val="00026082"/>
    <w:rsid w:val="000276F1"/>
    <w:rsid w:val="0003124B"/>
    <w:rsid w:val="0003283D"/>
    <w:rsid w:val="00032EA5"/>
    <w:rsid w:val="00034FE2"/>
    <w:rsid w:val="00035961"/>
    <w:rsid w:val="00036333"/>
    <w:rsid w:val="000365DC"/>
    <w:rsid w:val="00036BF7"/>
    <w:rsid w:val="00036C8B"/>
    <w:rsid w:val="0003788D"/>
    <w:rsid w:val="000456B4"/>
    <w:rsid w:val="000456C9"/>
    <w:rsid w:val="00050295"/>
    <w:rsid w:val="000504E2"/>
    <w:rsid w:val="00051013"/>
    <w:rsid w:val="000511EA"/>
    <w:rsid w:val="00052722"/>
    <w:rsid w:val="00053522"/>
    <w:rsid w:val="00053557"/>
    <w:rsid w:val="00053DBB"/>
    <w:rsid w:val="00054C7C"/>
    <w:rsid w:val="00055BF1"/>
    <w:rsid w:val="00056718"/>
    <w:rsid w:val="00057C5A"/>
    <w:rsid w:val="0006086D"/>
    <w:rsid w:val="000612C8"/>
    <w:rsid w:val="000614A4"/>
    <w:rsid w:val="00061D2A"/>
    <w:rsid w:val="0006201D"/>
    <w:rsid w:val="000626E5"/>
    <w:rsid w:val="0006669E"/>
    <w:rsid w:val="00067545"/>
    <w:rsid w:val="000712C8"/>
    <w:rsid w:val="00072F9E"/>
    <w:rsid w:val="00073E42"/>
    <w:rsid w:val="0007690D"/>
    <w:rsid w:val="000770B6"/>
    <w:rsid w:val="00084433"/>
    <w:rsid w:val="000870CC"/>
    <w:rsid w:val="00092109"/>
    <w:rsid w:val="00092DE0"/>
    <w:rsid w:val="000931B9"/>
    <w:rsid w:val="000952A8"/>
    <w:rsid w:val="0009583B"/>
    <w:rsid w:val="00095C34"/>
    <w:rsid w:val="000967E7"/>
    <w:rsid w:val="00096B95"/>
    <w:rsid w:val="0009790E"/>
    <w:rsid w:val="00097EAF"/>
    <w:rsid w:val="000A103E"/>
    <w:rsid w:val="000A639E"/>
    <w:rsid w:val="000A6849"/>
    <w:rsid w:val="000A7F7A"/>
    <w:rsid w:val="000B12BB"/>
    <w:rsid w:val="000B1D20"/>
    <w:rsid w:val="000B24B8"/>
    <w:rsid w:val="000B3CA2"/>
    <w:rsid w:val="000B4057"/>
    <w:rsid w:val="000B4B69"/>
    <w:rsid w:val="000B53B7"/>
    <w:rsid w:val="000C0EB0"/>
    <w:rsid w:val="000C195E"/>
    <w:rsid w:val="000C2F24"/>
    <w:rsid w:val="000C4635"/>
    <w:rsid w:val="000C6AE8"/>
    <w:rsid w:val="000C6B28"/>
    <w:rsid w:val="000C7614"/>
    <w:rsid w:val="000D07C8"/>
    <w:rsid w:val="000D27D9"/>
    <w:rsid w:val="000D394F"/>
    <w:rsid w:val="000D5A2A"/>
    <w:rsid w:val="000D6863"/>
    <w:rsid w:val="000D7114"/>
    <w:rsid w:val="000D7EF8"/>
    <w:rsid w:val="000E02F5"/>
    <w:rsid w:val="000E09BD"/>
    <w:rsid w:val="000E0F98"/>
    <w:rsid w:val="000E2390"/>
    <w:rsid w:val="000E3CDB"/>
    <w:rsid w:val="000E5D53"/>
    <w:rsid w:val="000E6959"/>
    <w:rsid w:val="000E6DD8"/>
    <w:rsid w:val="000E79B6"/>
    <w:rsid w:val="000F02B0"/>
    <w:rsid w:val="000F2651"/>
    <w:rsid w:val="000F4300"/>
    <w:rsid w:val="000F49E0"/>
    <w:rsid w:val="000F558E"/>
    <w:rsid w:val="000F5CE3"/>
    <w:rsid w:val="000F7877"/>
    <w:rsid w:val="000F7924"/>
    <w:rsid w:val="000F7E66"/>
    <w:rsid w:val="001003A9"/>
    <w:rsid w:val="00101AC8"/>
    <w:rsid w:val="00102EAB"/>
    <w:rsid w:val="00103832"/>
    <w:rsid w:val="001108D7"/>
    <w:rsid w:val="00111B57"/>
    <w:rsid w:val="00111D58"/>
    <w:rsid w:val="00124D3E"/>
    <w:rsid w:val="00125066"/>
    <w:rsid w:val="001259E6"/>
    <w:rsid w:val="0012617C"/>
    <w:rsid w:val="00126919"/>
    <w:rsid w:val="00126CBA"/>
    <w:rsid w:val="001274E9"/>
    <w:rsid w:val="00127756"/>
    <w:rsid w:val="00127F35"/>
    <w:rsid w:val="0013002C"/>
    <w:rsid w:val="001302B6"/>
    <w:rsid w:val="001320E1"/>
    <w:rsid w:val="0013211E"/>
    <w:rsid w:val="00133154"/>
    <w:rsid w:val="00133B6E"/>
    <w:rsid w:val="00140982"/>
    <w:rsid w:val="001416F8"/>
    <w:rsid w:val="00141B79"/>
    <w:rsid w:val="001432A7"/>
    <w:rsid w:val="0014397D"/>
    <w:rsid w:val="00143E31"/>
    <w:rsid w:val="00145174"/>
    <w:rsid w:val="001456D5"/>
    <w:rsid w:val="00147C52"/>
    <w:rsid w:val="00150F5D"/>
    <w:rsid w:val="001517F7"/>
    <w:rsid w:val="00151D7C"/>
    <w:rsid w:val="00153883"/>
    <w:rsid w:val="00156ECB"/>
    <w:rsid w:val="001603D5"/>
    <w:rsid w:val="00160699"/>
    <w:rsid w:val="00162787"/>
    <w:rsid w:val="00162E7A"/>
    <w:rsid w:val="00162EE9"/>
    <w:rsid w:val="0017207E"/>
    <w:rsid w:val="00173D31"/>
    <w:rsid w:val="001740E3"/>
    <w:rsid w:val="00175627"/>
    <w:rsid w:val="0017570C"/>
    <w:rsid w:val="00175753"/>
    <w:rsid w:val="001761E9"/>
    <w:rsid w:val="001765B4"/>
    <w:rsid w:val="00176A1F"/>
    <w:rsid w:val="00176C5A"/>
    <w:rsid w:val="001814DE"/>
    <w:rsid w:val="00181CDE"/>
    <w:rsid w:val="001841CB"/>
    <w:rsid w:val="00184589"/>
    <w:rsid w:val="00190A9B"/>
    <w:rsid w:val="00190BB5"/>
    <w:rsid w:val="00190C70"/>
    <w:rsid w:val="00191911"/>
    <w:rsid w:val="001923CE"/>
    <w:rsid w:val="00192BBB"/>
    <w:rsid w:val="0019322E"/>
    <w:rsid w:val="001944C5"/>
    <w:rsid w:val="001954CB"/>
    <w:rsid w:val="00196E89"/>
    <w:rsid w:val="001A216E"/>
    <w:rsid w:val="001A30D3"/>
    <w:rsid w:val="001A6174"/>
    <w:rsid w:val="001B0246"/>
    <w:rsid w:val="001B17C1"/>
    <w:rsid w:val="001B1F94"/>
    <w:rsid w:val="001B2020"/>
    <w:rsid w:val="001B3105"/>
    <w:rsid w:val="001B480F"/>
    <w:rsid w:val="001B4B21"/>
    <w:rsid w:val="001B6569"/>
    <w:rsid w:val="001B71A7"/>
    <w:rsid w:val="001C06F7"/>
    <w:rsid w:val="001C0C37"/>
    <w:rsid w:val="001C0FB7"/>
    <w:rsid w:val="001C20FA"/>
    <w:rsid w:val="001C25AC"/>
    <w:rsid w:val="001C53A3"/>
    <w:rsid w:val="001C6105"/>
    <w:rsid w:val="001D0995"/>
    <w:rsid w:val="001D2D57"/>
    <w:rsid w:val="001D5665"/>
    <w:rsid w:val="001E0B4A"/>
    <w:rsid w:val="001E0CA7"/>
    <w:rsid w:val="001E1707"/>
    <w:rsid w:val="001E3C5C"/>
    <w:rsid w:val="001E4B1C"/>
    <w:rsid w:val="001E4F8F"/>
    <w:rsid w:val="001E584E"/>
    <w:rsid w:val="001E654C"/>
    <w:rsid w:val="001F1BD4"/>
    <w:rsid w:val="001F2447"/>
    <w:rsid w:val="001F5349"/>
    <w:rsid w:val="001F61A5"/>
    <w:rsid w:val="001F66A3"/>
    <w:rsid w:val="001F77BD"/>
    <w:rsid w:val="001F7FA5"/>
    <w:rsid w:val="002025A1"/>
    <w:rsid w:val="00203D4A"/>
    <w:rsid w:val="00204507"/>
    <w:rsid w:val="00205664"/>
    <w:rsid w:val="00205C0D"/>
    <w:rsid w:val="0020726A"/>
    <w:rsid w:val="00210AA9"/>
    <w:rsid w:val="002110B8"/>
    <w:rsid w:val="00211876"/>
    <w:rsid w:val="00211B62"/>
    <w:rsid w:val="002120E7"/>
    <w:rsid w:val="00213189"/>
    <w:rsid w:val="00215027"/>
    <w:rsid w:val="00220DD8"/>
    <w:rsid w:val="002238AC"/>
    <w:rsid w:val="00223F5D"/>
    <w:rsid w:val="0022575B"/>
    <w:rsid w:val="00226838"/>
    <w:rsid w:val="0022747E"/>
    <w:rsid w:val="002338FA"/>
    <w:rsid w:val="00234347"/>
    <w:rsid w:val="002361FE"/>
    <w:rsid w:val="0023649F"/>
    <w:rsid w:val="0024207F"/>
    <w:rsid w:val="0024243F"/>
    <w:rsid w:val="0024384E"/>
    <w:rsid w:val="00251A16"/>
    <w:rsid w:val="002527B0"/>
    <w:rsid w:val="00252E7D"/>
    <w:rsid w:val="002560AC"/>
    <w:rsid w:val="002570A7"/>
    <w:rsid w:val="00260DCC"/>
    <w:rsid w:val="00262F00"/>
    <w:rsid w:val="00265C1F"/>
    <w:rsid w:val="00266606"/>
    <w:rsid w:val="00266C3C"/>
    <w:rsid w:val="00271911"/>
    <w:rsid w:val="0027339D"/>
    <w:rsid w:val="0027354B"/>
    <w:rsid w:val="00273BF7"/>
    <w:rsid w:val="00273C0F"/>
    <w:rsid w:val="00273D49"/>
    <w:rsid w:val="00273EC9"/>
    <w:rsid w:val="00275D3E"/>
    <w:rsid w:val="00276C3E"/>
    <w:rsid w:val="00277118"/>
    <w:rsid w:val="00280B68"/>
    <w:rsid w:val="00281D57"/>
    <w:rsid w:val="00283045"/>
    <w:rsid w:val="00283238"/>
    <w:rsid w:val="0028370E"/>
    <w:rsid w:val="00283E5B"/>
    <w:rsid w:val="00284E6B"/>
    <w:rsid w:val="00284F29"/>
    <w:rsid w:val="002960FB"/>
    <w:rsid w:val="002A31E2"/>
    <w:rsid w:val="002A400D"/>
    <w:rsid w:val="002A638A"/>
    <w:rsid w:val="002A6602"/>
    <w:rsid w:val="002A67C5"/>
    <w:rsid w:val="002A6E55"/>
    <w:rsid w:val="002B01F0"/>
    <w:rsid w:val="002B244D"/>
    <w:rsid w:val="002B4737"/>
    <w:rsid w:val="002B4854"/>
    <w:rsid w:val="002B524A"/>
    <w:rsid w:val="002B678F"/>
    <w:rsid w:val="002B7286"/>
    <w:rsid w:val="002B781E"/>
    <w:rsid w:val="002B7A48"/>
    <w:rsid w:val="002C1C42"/>
    <w:rsid w:val="002C2680"/>
    <w:rsid w:val="002C2948"/>
    <w:rsid w:val="002C2A9C"/>
    <w:rsid w:val="002C403A"/>
    <w:rsid w:val="002C560C"/>
    <w:rsid w:val="002C62C0"/>
    <w:rsid w:val="002C79CD"/>
    <w:rsid w:val="002D1F80"/>
    <w:rsid w:val="002D506E"/>
    <w:rsid w:val="002D787E"/>
    <w:rsid w:val="002D79AF"/>
    <w:rsid w:val="002D7EB4"/>
    <w:rsid w:val="002E1517"/>
    <w:rsid w:val="002E1A02"/>
    <w:rsid w:val="002E2467"/>
    <w:rsid w:val="002E38B1"/>
    <w:rsid w:val="002E4A46"/>
    <w:rsid w:val="002E5CA2"/>
    <w:rsid w:val="002E6FAF"/>
    <w:rsid w:val="002E7238"/>
    <w:rsid w:val="002E784F"/>
    <w:rsid w:val="002F249B"/>
    <w:rsid w:val="002F322B"/>
    <w:rsid w:val="002F514E"/>
    <w:rsid w:val="002F7B52"/>
    <w:rsid w:val="0030502A"/>
    <w:rsid w:val="00305960"/>
    <w:rsid w:val="00306B47"/>
    <w:rsid w:val="003117F6"/>
    <w:rsid w:val="00314940"/>
    <w:rsid w:val="00314F8F"/>
    <w:rsid w:val="00315085"/>
    <w:rsid w:val="00316592"/>
    <w:rsid w:val="0031684F"/>
    <w:rsid w:val="00316FAA"/>
    <w:rsid w:val="00323969"/>
    <w:rsid w:val="00324284"/>
    <w:rsid w:val="003310A3"/>
    <w:rsid w:val="00335462"/>
    <w:rsid w:val="00337B30"/>
    <w:rsid w:val="00340914"/>
    <w:rsid w:val="00340F55"/>
    <w:rsid w:val="00343E2E"/>
    <w:rsid w:val="00345EAE"/>
    <w:rsid w:val="0035019A"/>
    <w:rsid w:val="003569BA"/>
    <w:rsid w:val="003617BF"/>
    <w:rsid w:val="0036272E"/>
    <w:rsid w:val="003631B2"/>
    <w:rsid w:val="00364D96"/>
    <w:rsid w:val="00366875"/>
    <w:rsid w:val="00366890"/>
    <w:rsid w:val="00366C03"/>
    <w:rsid w:val="00366EA3"/>
    <w:rsid w:val="003711FF"/>
    <w:rsid w:val="00372889"/>
    <w:rsid w:val="00373461"/>
    <w:rsid w:val="00373627"/>
    <w:rsid w:val="003751C0"/>
    <w:rsid w:val="003773E0"/>
    <w:rsid w:val="00380DE6"/>
    <w:rsid w:val="0038122E"/>
    <w:rsid w:val="0038297D"/>
    <w:rsid w:val="00392846"/>
    <w:rsid w:val="00392919"/>
    <w:rsid w:val="00392EC6"/>
    <w:rsid w:val="00397E29"/>
    <w:rsid w:val="003A1893"/>
    <w:rsid w:val="003A4F31"/>
    <w:rsid w:val="003A53FD"/>
    <w:rsid w:val="003A68E5"/>
    <w:rsid w:val="003A6E56"/>
    <w:rsid w:val="003A6EE0"/>
    <w:rsid w:val="003B02AB"/>
    <w:rsid w:val="003B1577"/>
    <w:rsid w:val="003B1917"/>
    <w:rsid w:val="003B2604"/>
    <w:rsid w:val="003B5519"/>
    <w:rsid w:val="003B61AD"/>
    <w:rsid w:val="003B6207"/>
    <w:rsid w:val="003B7C57"/>
    <w:rsid w:val="003C0003"/>
    <w:rsid w:val="003C115B"/>
    <w:rsid w:val="003C3061"/>
    <w:rsid w:val="003C397D"/>
    <w:rsid w:val="003C6486"/>
    <w:rsid w:val="003C694D"/>
    <w:rsid w:val="003D130F"/>
    <w:rsid w:val="003D1C2E"/>
    <w:rsid w:val="003D1EE7"/>
    <w:rsid w:val="003D31A6"/>
    <w:rsid w:val="003D5233"/>
    <w:rsid w:val="003D5378"/>
    <w:rsid w:val="003D5AF7"/>
    <w:rsid w:val="003D63E2"/>
    <w:rsid w:val="003E01F8"/>
    <w:rsid w:val="003E037F"/>
    <w:rsid w:val="003E2D72"/>
    <w:rsid w:val="003E2F80"/>
    <w:rsid w:val="003E47C4"/>
    <w:rsid w:val="003E5923"/>
    <w:rsid w:val="003F0094"/>
    <w:rsid w:val="003F0449"/>
    <w:rsid w:val="003F5611"/>
    <w:rsid w:val="003F6652"/>
    <w:rsid w:val="00401705"/>
    <w:rsid w:val="0040260E"/>
    <w:rsid w:val="004039F3"/>
    <w:rsid w:val="00404569"/>
    <w:rsid w:val="00404AF4"/>
    <w:rsid w:val="00404C7C"/>
    <w:rsid w:val="00406796"/>
    <w:rsid w:val="00406A2D"/>
    <w:rsid w:val="004115C7"/>
    <w:rsid w:val="00411D86"/>
    <w:rsid w:val="004151E7"/>
    <w:rsid w:val="00420034"/>
    <w:rsid w:val="004215A9"/>
    <w:rsid w:val="00421D6E"/>
    <w:rsid w:val="00423253"/>
    <w:rsid w:val="0042555A"/>
    <w:rsid w:val="00426321"/>
    <w:rsid w:val="00430522"/>
    <w:rsid w:val="00431900"/>
    <w:rsid w:val="004335BC"/>
    <w:rsid w:val="004354EC"/>
    <w:rsid w:val="00441563"/>
    <w:rsid w:val="004430F7"/>
    <w:rsid w:val="0044372D"/>
    <w:rsid w:val="00450E70"/>
    <w:rsid w:val="00451A79"/>
    <w:rsid w:val="004536C0"/>
    <w:rsid w:val="00454DEC"/>
    <w:rsid w:val="004564C3"/>
    <w:rsid w:val="00456872"/>
    <w:rsid w:val="00457CAE"/>
    <w:rsid w:val="00461DDE"/>
    <w:rsid w:val="00466083"/>
    <w:rsid w:val="00466E6E"/>
    <w:rsid w:val="00470256"/>
    <w:rsid w:val="00473565"/>
    <w:rsid w:val="004741B1"/>
    <w:rsid w:val="00474B76"/>
    <w:rsid w:val="00476788"/>
    <w:rsid w:val="0047723E"/>
    <w:rsid w:val="00481F36"/>
    <w:rsid w:val="004829A2"/>
    <w:rsid w:val="00483694"/>
    <w:rsid w:val="004837FE"/>
    <w:rsid w:val="00486632"/>
    <w:rsid w:val="00487B74"/>
    <w:rsid w:val="0049066E"/>
    <w:rsid w:val="00490D38"/>
    <w:rsid w:val="00491919"/>
    <w:rsid w:val="004945FA"/>
    <w:rsid w:val="004948A9"/>
    <w:rsid w:val="00495899"/>
    <w:rsid w:val="004964B2"/>
    <w:rsid w:val="00497A12"/>
    <w:rsid w:val="004A0842"/>
    <w:rsid w:val="004A5543"/>
    <w:rsid w:val="004A683A"/>
    <w:rsid w:val="004B3386"/>
    <w:rsid w:val="004B4D01"/>
    <w:rsid w:val="004B4E52"/>
    <w:rsid w:val="004B6598"/>
    <w:rsid w:val="004B6939"/>
    <w:rsid w:val="004B701F"/>
    <w:rsid w:val="004C0278"/>
    <w:rsid w:val="004C0E6A"/>
    <w:rsid w:val="004C0E96"/>
    <w:rsid w:val="004C1BF8"/>
    <w:rsid w:val="004C426E"/>
    <w:rsid w:val="004C4308"/>
    <w:rsid w:val="004C4A02"/>
    <w:rsid w:val="004C6181"/>
    <w:rsid w:val="004C672B"/>
    <w:rsid w:val="004C7B42"/>
    <w:rsid w:val="004D0452"/>
    <w:rsid w:val="004D1680"/>
    <w:rsid w:val="004D380C"/>
    <w:rsid w:val="004D41B4"/>
    <w:rsid w:val="004D43ED"/>
    <w:rsid w:val="004E0085"/>
    <w:rsid w:val="004E1FEE"/>
    <w:rsid w:val="004E3C0C"/>
    <w:rsid w:val="004E3D5B"/>
    <w:rsid w:val="004E3E52"/>
    <w:rsid w:val="004E434B"/>
    <w:rsid w:val="004E4F6D"/>
    <w:rsid w:val="004E526E"/>
    <w:rsid w:val="004E56C0"/>
    <w:rsid w:val="004E6106"/>
    <w:rsid w:val="004E6285"/>
    <w:rsid w:val="004E64EA"/>
    <w:rsid w:val="004E6573"/>
    <w:rsid w:val="004E6A5B"/>
    <w:rsid w:val="004E6AC5"/>
    <w:rsid w:val="004E751C"/>
    <w:rsid w:val="004F0147"/>
    <w:rsid w:val="004F123E"/>
    <w:rsid w:val="004F22D0"/>
    <w:rsid w:val="004F2E4E"/>
    <w:rsid w:val="004F2F24"/>
    <w:rsid w:val="004F37EA"/>
    <w:rsid w:val="004F380E"/>
    <w:rsid w:val="004F3D10"/>
    <w:rsid w:val="004F470B"/>
    <w:rsid w:val="004F56A1"/>
    <w:rsid w:val="004F63E3"/>
    <w:rsid w:val="004F6CFC"/>
    <w:rsid w:val="00500DC2"/>
    <w:rsid w:val="005022E0"/>
    <w:rsid w:val="00503C10"/>
    <w:rsid w:val="00504734"/>
    <w:rsid w:val="005048B9"/>
    <w:rsid w:val="00505752"/>
    <w:rsid w:val="00507749"/>
    <w:rsid w:val="0051021F"/>
    <w:rsid w:val="00510938"/>
    <w:rsid w:val="00511F95"/>
    <w:rsid w:val="005131BC"/>
    <w:rsid w:val="00514051"/>
    <w:rsid w:val="00514D34"/>
    <w:rsid w:val="00515B5F"/>
    <w:rsid w:val="00516386"/>
    <w:rsid w:val="005175BA"/>
    <w:rsid w:val="0052158A"/>
    <w:rsid w:val="00522E98"/>
    <w:rsid w:val="00525975"/>
    <w:rsid w:val="00527010"/>
    <w:rsid w:val="0053223B"/>
    <w:rsid w:val="00536544"/>
    <w:rsid w:val="0053655A"/>
    <w:rsid w:val="00537E40"/>
    <w:rsid w:val="005412DD"/>
    <w:rsid w:val="00541A73"/>
    <w:rsid w:val="00541FCE"/>
    <w:rsid w:val="0054290D"/>
    <w:rsid w:val="00543908"/>
    <w:rsid w:val="00543CDC"/>
    <w:rsid w:val="0054497D"/>
    <w:rsid w:val="005452DB"/>
    <w:rsid w:val="00545667"/>
    <w:rsid w:val="005464D6"/>
    <w:rsid w:val="00547BCE"/>
    <w:rsid w:val="00550BF1"/>
    <w:rsid w:val="00550DB2"/>
    <w:rsid w:val="00552700"/>
    <w:rsid w:val="005532A2"/>
    <w:rsid w:val="00553805"/>
    <w:rsid w:val="00557B03"/>
    <w:rsid w:val="005601B6"/>
    <w:rsid w:val="00560A9E"/>
    <w:rsid w:val="005617FD"/>
    <w:rsid w:val="00562643"/>
    <w:rsid w:val="00563645"/>
    <w:rsid w:val="00564814"/>
    <w:rsid w:val="00567A78"/>
    <w:rsid w:val="00567F6E"/>
    <w:rsid w:val="0057025F"/>
    <w:rsid w:val="0057177B"/>
    <w:rsid w:val="005724ED"/>
    <w:rsid w:val="00572559"/>
    <w:rsid w:val="00572885"/>
    <w:rsid w:val="00580478"/>
    <w:rsid w:val="00580978"/>
    <w:rsid w:val="0058134B"/>
    <w:rsid w:val="00592684"/>
    <w:rsid w:val="00592957"/>
    <w:rsid w:val="0059404C"/>
    <w:rsid w:val="00594F3E"/>
    <w:rsid w:val="005A0B99"/>
    <w:rsid w:val="005A4913"/>
    <w:rsid w:val="005A7A0C"/>
    <w:rsid w:val="005B0269"/>
    <w:rsid w:val="005B2B6C"/>
    <w:rsid w:val="005B4AEA"/>
    <w:rsid w:val="005B4EF1"/>
    <w:rsid w:val="005B4F8C"/>
    <w:rsid w:val="005B6846"/>
    <w:rsid w:val="005C0472"/>
    <w:rsid w:val="005C6C9F"/>
    <w:rsid w:val="005C72B6"/>
    <w:rsid w:val="005C72CB"/>
    <w:rsid w:val="005C7FE8"/>
    <w:rsid w:val="005D028A"/>
    <w:rsid w:val="005D0A43"/>
    <w:rsid w:val="005D561B"/>
    <w:rsid w:val="005E059C"/>
    <w:rsid w:val="005E06E0"/>
    <w:rsid w:val="005E1306"/>
    <w:rsid w:val="005E4067"/>
    <w:rsid w:val="005E4282"/>
    <w:rsid w:val="005E45FC"/>
    <w:rsid w:val="005E5D85"/>
    <w:rsid w:val="005E6246"/>
    <w:rsid w:val="005E62B0"/>
    <w:rsid w:val="005E772E"/>
    <w:rsid w:val="005F2D2E"/>
    <w:rsid w:val="005F5F40"/>
    <w:rsid w:val="0060042E"/>
    <w:rsid w:val="00600513"/>
    <w:rsid w:val="006026C2"/>
    <w:rsid w:val="00602861"/>
    <w:rsid w:val="00606025"/>
    <w:rsid w:val="00607FC2"/>
    <w:rsid w:val="00613561"/>
    <w:rsid w:val="0061425C"/>
    <w:rsid w:val="00616773"/>
    <w:rsid w:val="00617772"/>
    <w:rsid w:val="00620745"/>
    <w:rsid w:val="00620BAC"/>
    <w:rsid w:val="00620C21"/>
    <w:rsid w:val="00623426"/>
    <w:rsid w:val="00624631"/>
    <w:rsid w:val="006254E0"/>
    <w:rsid w:val="00625AD3"/>
    <w:rsid w:val="006270D6"/>
    <w:rsid w:val="006271AF"/>
    <w:rsid w:val="006274E4"/>
    <w:rsid w:val="0062790E"/>
    <w:rsid w:val="00627D23"/>
    <w:rsid w:val="00630248"/>
    <w:rsid w:val="00632393"/>
    <w:rsid w:val="006323AF"/>
    <w:rsid w:val="00633521"/>
    <w:rsid w:val="00635748"/>
    <w:rsid w:val="00636822"/>
    <w:rsid w:val="00636D3A"/>
    <w:rsid w:val="0063769A"/>
    <w:rsid w:val="00642191"/>
    <w:rsid w:val="006444F3"/>
    <w:rsid w:val="006460DF"/>
    <w:rsid w:val="00647E59"/>
    <w:rsid w:val="00650FCE"/>
    <w:rsid w:val="00651753"/>
    <w:rsid w:val="006537A1"/>
    <w:rsid w:val="00653D82"/>
    <w:rsid w:val="0065440F"/>
    <w:rsid w:val="00655214"/>
    <w:rsid w:val="00655296"/>
    <w:rsid w:val="0065750F"/>
    <w:rsid w:val="00660274"/>
    <w:rsid w:val="00660458"/>
    <w:rsid w:val="0066392A"/>
    <w:rsid w:val="006641D1"/>
    <w:rsid w:val="00666E6D"/>
    <w:rsid w:val="0067048F"/>
    <w:rsid w:val="0067150B"/>
    <w:rsid w:val="00671986"/>
    <w:rsid w:val="00680EAF"/>
    <w:rsid w:val="006829C1"/>
    <w:rsid w:val="00682D22"/>
    <w:rsid w:val="00683D2B"/>
    <w:rsid w:val="006939B9"/>
    <w:rsid w:val="006A0C4B"/>
    <w:rsid w:val="006A1000"/>
    <w:rsid w:val="006A4561"/>
    <w:rsid w:val="006A5866"/>
    <w:rsid w:val="006A6E01"/>
    <w:rsid w:val="006A6EF4"/>
    <w:rsid w:val="006A75A1"/>
    <w:rsid w:val="006B10DC"/>
    <w:rsid w:val="006B37CE"/>
    <w:rsid w:val="006B4EF3"/>
    <w:rsid w:val="006C172D"/>
    <w:rsid w:val="006C1A51"/>
    <w:rsid w:val="006C2984"/>
    <w:rsid w:val="006C398B"/>
    <w:rsid w:val="006C533A"/>
    <w:rsid w:val="006C6073"/>
    <w:rsid w:val="006D10C0"/>
    <w:rsid w:val="006D34A5"/>
    <w:rsid w:val="006D3DC7"/>
    <w:rsid w:val="006D675E"/>
    <w:rsid w:val="006E004D"/>
    <w:rsid w:val="006E06B7"/>
    <w:rsid w:val="006E0915"/>
    <w:rsid w:val="006E0C92"/>
    <w:rsid w:val="006E3020"/>
    <w:rsid w:val="006E33DC"/>
    <w:rsid w:val="006E3FE0"/>
    <w:rsid w:val="006F3CB6"/>
    <w:rsid w:val="006F40DE"/>
    <w:rsid w:val="006F6D98"/>
    <w:rsid w:val="006F7382"/>
    <w:rsid w:val="006F7459"/>
    <w:rsid w:val="007002B2"/>
    <w:rsid w:val="00701E0C"/>
    <w:rsid w:val="00702444"/>
    <w:rsid w:val="00703718"/>
    <w:rsid w:val="00703D07"/>
    <w:rsid w:val="00704E29"/>
    <w:rsid w:val="007057F3"/>
    <w:rsid w:val="00706012"/>
    <w:rsid w:val="007068E0"/>
    <w:rsid w:val="00706CF0"/>
    <w:rsid w:val="00710C77"/>
    <w:rsid w:val="0071169D"/>
    <w:rsid w:val="007121A3"/>
    <w:rsid w:val="007138C1"/>
    <w:rsid w:val="007151ED"/>
    <w:rsid w:val="00720996"/>
    <w:rsid w:val="0072113C"/>
    <w:rsid w:val="007227F9"/>
    <w:rsid w:val="0072534E"/>
    <w:rsid w:val="00725806"/>
    <w:rsid w:val="00726776"/>
    <w:rsid w:val="00726A2A"/>
    <w:rsid w:val="00735120"/>
    <w:rsid w:val="00735281"/>
    <w:rsid w:val="00735A19"/>
    <w:rsid w:val="00736124"/>
    <w:rsid w:val="00741671"/>
    <w:rsid w:val="00741684"/>
    <w:rsid w:val="007422EA"/>
    <w:rsid w:val="00744A64"/>
    <w:rsid w:val="00747177"/>
    <w:rsid w:val="007474A3"/>
    <w:rsid w:val="00747E7C"/>
    <w:rsid w:val="007528AB"/>
    <w:rsid w:val="0075299C"/>
    <w:rsid w:val="007547F5"/>
    <w:rsid w:val="00754B43"/>
    <w:rsid w:val="00754B76"/>
    <w:rsid w:val="007552A6"/>
    <w:rsid w:val="007607F5"/>
    <w:rsid w:val="007609A9"/>
    <w:rsid w:val="00761B62"/>
    <w:rsid w:val="00761D07"/>
    <w:rsid w:val="00764365"/>
    <w:rsid w:val="00767536"/>
    <w:rsid w:val="007708F9"/>
    <w:rsid w:val="00770F12"/>
    <w:rsid w:val="00772DF4"/>
    <w:rsid w:val="00774D99"/>
    <w:rsid w:val="00775FBB"/>
    <w:rsid w:val="007800CE"/>
    <w:rsid w:val="00780F04"/>
    <w:rsid w:val="00781782"/>
    <w:rsid w:val="00783B64"/>
    <w:rsid w:val="007850E0"/>
    <w:rsid w:val="00787647"/>
    <w:rsid w:val="00787CEE"/>
    <w:rsid w:val="00791DFA"/>
    <w:rsid w:val="00795E25"/>
    <w:rsid w:val="007A05DB"/>
    <w:rsid w:val="007A14E1"/>
    <w:rsid w:val="007A367D"/>
    <w:rsid w:val="007A406D"/>
    <w:rsid w:val="007A50CA"/>
    <w:rsid w:val="007A7640"/>
    <w:rsid w:val="007A7B58"/>
    <w:rsid w:val="007B002E"/>
    <w:rsid w:val="007B0A0B"/>
    <w:rsid w:val="007B0D14"/>
    <w:rsid w:val="007B2808"/>
    <w:rsid w:val="007B2AAD"/>
    <w:rsid w:val="007B3349"/>
    <w:rsid w:val="007B5C78"/>
    <w:rsid w:val="007B5D06"/>
    <w:rsid w:val="007C0009"/>
    <w:rsid w:val="007C0BFA"/>
    <w:rsid w:val="007D0461"/>
    <w:rsid w:val="007D76A3"/>
    <w:rsid w:val="007E0828"/>
    <w:rsid w:val="007E0DE9"/>
    <w:rsid w:val="007E1705"/>
    <w:rsid w:val="007E2796"/>
    <w:rsid w:val="007E2AC5"/>
    <w:rsid w:val="007E3AB4"/>
    <w:rsid w:val="007E44BA"/>
    <w:rsid w:val="007E6385"/>
    <w:rsid w:val="007F0332"/>
    <w:rsid w:val="007F16CB"/>
    <w:rsid w:val="007F16FB"/>
    <w:rsid w:val="007F30D9"/>
    <w:rsid w:val="007F4A58"/>
    <w:rsid w:val="007F5014"/>
    <w:rsid w:val="007F5B8A"/>
    <w:rsid w:val="007F66E2"/>
    <w:rsid w:val="007F6B56"/>
    <w:rsid w:val="00800BCE"/>
    <w:rsid w:val="00802727"/>
    <w:rsid w:val="0080281F"/>
    <w:rsid w:val="0080700E"/>
    <w:rsid w:val="008112B3"/>
    <w:rsid w:val="00811B21"/>
    <w:rsid w:val="00812A4F"/>
    <w:rsid w:val="00813A33"/>
    <w:rsid w:val="008145D6"/>
    <w:rsid w:val="00815593"/>
    <w:rsid w:val="00816FF1"/>
    <w:rsid w:val="00823DFC"/>
    <w:rsid w:val="00824155"/>
    <w:rsid w:val="00824193"/>
    <w:rsid w:val="00826471"/>
    <w:rsid w:val="00826DA2"/>
    <w:rsid w:val="0082769F"/>
    <w:rsid w:val="0083189A"/>
    <w:rsid w:val="00831C3C"/>
    <w:rsid w:val="00840181"/>
    <w:rsid w:val="00841771"/>
    <w:rsid w:val="0084460B"/>
    <w:rsid w:val="008475C7"/>
    <w:rsid w:val="008538C3"/>
    <w:rsid w:val="00853A6C"/>
    <w:rsid w:val="00855309"/>
    <w:rsid w:val="00855B5A"/>
    <w:rsid w:val="0085612C"/>
    <w:rsid w:val="00856632"/>
    <w:rsid w:val="008568D3"/>
    <w:rsid w:val="00860008"/>
    <w:rsid w:val="00860F3A"/>
    <w:rsid w:val="00860FFE"/>
    <w:rsid w:val="0086172C"/>
    <w:rsid w:val="00861CE9"/>
    <w:rsid w:val="00862214"/>
    <w:rsid w:val="00867EAE"/>
    <w:rsid w:val="00870AEE"/>
    <w:rsid w:val="008736F5"/>
    <w:rsid w:val="00873C31"/>
    <w:rsid w:val="00875646"/>
    <w:rsid w:val="00876097"/>
    <w:rsid w:val="00880DCA"/>
    <w:rsid w:val="008820FA"/>
    <w:rsid w:val="00882127"/>
    <w:rsid w:val="0088297D"/>
    <w:rsid w:val="00882ECC"/>
    <w:rsid w:val="008841E6"/>
    <w:rsid w:val="008842BB"/>
    <w:rsid w:val="00885CB9"/>
    <w:rsid w:val="00891006"/>
    <w:rsid w:val="008913AA"/>
    <w:rsid w:val="008921EA"/>
    <w:rsid w:val="00893BF3"/>
    <w:rsid w:val="00893FAC"/>
    <w:rsid w:val="008971E6"/>
    <w:rsid w:val="00897AF4"/>
    <w:rsid w:val="00897C4B"/>
    <w:rsid w:val="008A2122"/>
    <w:rsid w:val="008A27DC"/>
    <w:rsid w:val="008A2E4F"/>
    <w:rsid w:val="008A4746"/>
    <w:rsid w:val="008A4C09"/>
    <w:rsid w:val="008A6D6E"/>
    <w:rsid w:val="008A71C6"/>
    <w:rsid w:val="008B18DF"/>
    <w:rsid w:val="008B2D50"/>
    <w:rsid w:val="008B49A2"/>
    <w:rsid w:val="008B4A55"/>
    <w:rsid w:val="008B6FE8"/>
    <w:rsid w:val="008B7702"/>
    <w:rsid w:val="008C02C7"/>
    <w:rsid w:val="008C1EC3"/>
    <w:rsid w:val="008C32E5"/>
    <w:rsid w:val="008C42AA"/>
    <w:rsid w:val="008C43D5"/>
    <w:rsid w:val="008C50CF"/>
    <w:rsid w:val="008D11D7"/>
    <w:rsid w:val="008D152A"/>
    <w:rsid w:val="008D1AF6"/>
    <w:rsid w:val="008D7E2B"/>
    <w:rsid w:val="008E302D"/>
    <w:rsid w:val="008E3177"/>
    <w:rsid w:val="008E4757"/>
    <w:rsid w:val="008E5FE2"/>
    <w:rsid w:val="008E62DC"/>
    <w:rsid w:val="008E6BE4"/>
    <w:rsid w:val="008F25D9"/>
    <w:rsid w:val="008F4E92"/>
    <w:rsid w:val="008F7A86"/>
    <w:rsid w:val="009003C4"/>
    <w:rsid w:val="00903FBF"/>
    <w:rsid w:val="009040A2"/>
    <w:rsid w:val="009054F2"/>
    <w:rsid w:val="009073FB"/>
    <w:rsid w:val="0090774B"/>
    <w:rsid w:val="009079AC"/>
    <w:rsid w:val="009118E5"/>
    <w:rsid w:val="009120AC"/>
    <w:rsid w:val="009156A6"/>
    <w:rsid w:val="00916EA9"/>
    <w:rsid w:val="00916EC8"/>
    <w:rsid w:val="009170ED"/>
    <w:rsid w:val="009240DB"/>
    <w:rsid w:val="00925480"/>
    <w:rsid w:val="00926F91"/>
    <w:rsid w:val="00930494"/>
    <w:rsid w:val="009307A9"/>
    <w:rsid w:val="00932239"/>
    <w:rsid w:val="0093339A"/>
    <w:rsid w:val="0093543F"/>
    <w:rsid w:val="00937DD3"/>
    <w:rsid w:val="0094094A"/>
    <w:rsid w:val="00942407"/>
    <w:rsid w:val="00942EF6"/>
    <w:rsid w:val="00943292"/>
    <w:rsid w:val="009437EB"/>
    <w:rsid w:val="00945A02"/>
    <w:rsid w:val="00946194"/>
    <w:rsid w:val="009527BF"/>
    <w:rsid w:val="00953C42"/>
    <w:rsid w:val="00954EF3"/>
    <w:rsid w:val="00955998"/>
    <w:rsid w:val="00955A54"/>
    <w:rsid w:val="00960DDB"/>
    <w:rsid w:val="00960E4F"/>
    <w:rsid w:val="009610AC"/>
    <w:rsid w:val="00961816"/>
    <w:rsid w:val="00967234"/>
    <w:rsid w:val="00971BDF"/>
    <w:rsid w:val="00977EC4"/>
    <w:rsid w:val="0098144F"/>
    <w:rsid w:val="0098157D"/>
    <w:rsid w:val="00992C09"/>
    <w:rsid w:val="00992F11"/>
    <w:rsid w:val="009956CC"/>
    <w:rsid w:val="00995E1B"/>
    <w:rsid w:val="00997843"/>
    <w:rsid w:val="00997C94"/>
    <w:rsid w:val="009A29E4"/>
    <w:rsid w:val="009A2FF4"/>
    <w:rsid w:val="009A3C64"/>
    <w:rsid w:val="009A44CF"/>
    <w:rsid w:val="009B2F3D"/>
    <w:rsid w:val="009B38A7"/>
    <w:rsid w:val="009B7A89"/>
    <w:rsid w:val="009C00C4"/>
    <w:rsid w:val="009C0FFB"/>
    <w:rsid w:val="009C2567"/>
    <w:rsid w:val="009C43EB"/>
    <w:rsid w:val="009C5DCF"/>
    <w:rsid w:val="009C6122"/>
    <w:rsid w:val="009C65C8"/>
    <w:rsid w:val="009D1AF2"/>
    <w:rsid w:val="009D1D4C"/>
    <w:rsid w:val="009E0F20"/>
    <w:rsid w:val="009E5908"/>
    <w:rsid w:val="009E6CD9"/>
    <w:rsid w:val="009E6D8F"/>
    <w:rsid w:val="009E7D80"/>
    <w:rsid w:val="009F0CEA"/>
    <w:rsid w:val="009F4EF3"/>
    <w:rsid w:val="00A00884"/>
    <w:rsid w:val="00A00975"/>
    <w:rsid w:val="00A03853"/>
    <w:rsid w:val="00A0468C"/>
    <w:rsid w:val="00A04F0E"/>
    <w:rsid w:val="00A05423"/>
    <w:rsid w:val="00A05A6E"/>
    <w:rsid w:val="00A05BF7"/>
    <w:rsid w:val="00A05DFF"/>
    <w:rsid w:val="00A0717F"/>
    <w:rsid w:val="00A0724B"/>
    <w:rsid w:val="00A1093B"/>
    <w:rsid w:val="00A11125"/>
    <w:rsid w:val="00A11419"/>
    <w:rsid w:val="00A128AE"/>
    <w:rsid w:val="00A12E14"/>
    <w:rsid w:val="00A16198"/>
    <w:rsid w:val="00A162E6"/>
    <w:rsid w:val="00A165FC"/>
    <w:rsid w:val="00A2055F"/>
    <w:rsid w:val="00A21395"/>
    <w:rsid w:val="00A24BC5"/>
    <w:rsid w:val="00A24C44"/>
    <w:rsid w:val="00A24F69"/>
    <w:rsid w:val="00A25876"/>
    <w:rsid w:val="00A26666"/>
    <w:rsid w:val="00A3147D"/>
    <w:rsid w:val="00A315DB"/>
    <w:rsid w:val="00A3178A"/>
    <w:rsid w:val="00A325DB"/>
    <w:rsid w:val="00A3437D"/>
    <w:rsid w:val="00A4008C"/>
    <w:rsid w:val="00A40AF5"/>
    <w:rsid w:val="00A452F5"/>
    <w:rsid w:val="00A46EE7"/>
    <w:rsid w:val="00A4769F"/>
    <w:rsid w:val="00A52BA6"/>
    <w:rsid w:val="00A55A32"/>
    <w:rsid w:val="00A569B1"/>
    <w:rsid w:val="00A57CC0"/>
    <w:rsid w:val="00A627C7"/>
    <w:rsid w:val="00A66930"/>
    <w:rsid w:val="00A66A2E"/>
    <w:rsid w:val="00A70818"/>
    <w:rsid w:val="00A7121D"/>
    <w:rsid w:val="00A754F6"/>
    <w:rsid w:val="00A76C0A"/>
    <w:rsid w:val="00A807C3"/>
    <w:rsid w:val="00A811AC"/>
    <w:rsid w:val="00A8161E"/>
    <w:rsid w:val="00A83AEB"/>
    <w:rsid w:val="00A8411F"/>
    <w:rsid w:val="00A8623E"/>
    <w:rsid w:val="00A90327"/>
    <w:rsid w:val="00AA4B65"/>
    <w:rsid w:val="00AA505D"/>
    <w:rsid w:val="00AA77D1"/>
    <w:rsid w:val="00AB0947"/>
    <w:rsid w:val="00AB145E"/>
    <w:rsid w:val="00AB19C6"/>
    <w:rsid w:val="00AB316C"/>
    <w:rsid w:val="00AB4BCD"/>
    <w:rsid w:val="00AB4EE8"/>
    <w:rsid w:val="00AB50D1"/>
    <w:rsid w:val="00AB7D1D"/>
    <w:rsid w:val="00AC0503"/>
    <w:rsid w:val="00AC0AAF"/>
    <w:rsid w:val="00AC1F76"/>
    <w:rsid w:val="00AC405E"/>
    <w:rsid w:val="00AC4164"/>
    <w:rsid w:val="00AC41C2"/>
    <w:rsid w:val="00AC4DE1"/>
    <w:rsid w:val="00AC59E6"/>
    <w:rsid w:val="00AC6075"/>
    <w:rsid w:val="00AC6FD6"/>
    <w:rsid w:val="00AD0D38"/>
    <w:rsid w:val="00AD1C34"/>
    <w:rsid w:val="00AD3310"/>
    <w:rsid w:val="00AD51BA"/>
    <w:rsid w:val="00AD5620"/>
    <w:rsid w:val="00AD5991"/>
    <w:rsid w:val="00AD710A"/>
    <w:rsid w:val="00AE0E36"/>
    <w:rsid w:val="00AE19BA"/>
    <w:rsid w:val="00AE223E"/>
    <w:rsid w:val="00AF1B6B"/>
    <w:rsid w:val="00AF5B68"/>
    <w:rsid w:val="00AF647E"/>
    <w:rsid w:val="00AF64CC"/>
    <w:rsid w:val="00B0495F"/>
    <w:rsid w:val="00B05DC3"/>
    <w:rsid w:val="00B06118"/>
    <w:rsid w:val="00B066EC"/>
    <w:rsid w:val="00B125F6"/>
    <w:rsid w:val="00B12826"/>
    <w:rsid w:val="00B14D4E"/>
    <w:rsid w:val="00B16690"/>
    <w:rsid w:val="00B16CE1"/>
    <w:rsid w:val="00B21314"/>
    <w:rsid w:val="00B21BDC"/>
    <w:rsid w:val="00B25773"/>
    <w:rsid w:val="00B25D8C"/>
    <w:rsid w:val="00B32201"/>
    <w:rsid w:val="00B3222C"/>
    <w:rsid w:val="00B323E2"/>
    <w:rsid w:val="00B346CF"/>
    <w:rsid w:val="00B36D03"/>
    <w:rsid w:val="00B4224E"/>
    <w:rsid w:val="00B441CA"/>
    <w:rsid w:val="00B44DAA"/>
    <w:rsid w:val="00B45289"/>
    <w:rsid w:val="00B46D87"/>
    <w:rsid w:val="00B47123"/>
    <w:rsid w:val="00B472EA"/>
    <w:rsid w:val="00B50859"/>
    <w:rsid w:val="00B50A08"/>
    <w:rsid w:val="00B5170F"/>
    <w:rsid w:val="00B5215F"/>
    <w:rsid w:val="00B52CC7"/>
    <w:rsid w:val="00B53181"/>
    <w:rsid w:val="00B57C42"/>
    <w:rsid w:val="00B61424"/>
    <w:rsid w:val="00B615F6"/>
    <w:rsid w:val="00B61C09"/>
    <w:rsid w:val="00B625E3"/>
    <w:rsid w:val="00B62B7D"/>
    <w:rsid w:val="00B62E17"/>
    <w:rsid w:val="00B67609"/>
    <w:rsid w:val="00B717F1"/>
    <w:rsid w:val="00B71CEB"/>
    <w:rsid w:val="00B72760"/>
    <w:rsid w:val="00B73D03"/>
    <w:rsid w:val="00B73ED5"/>
    <w:rsid w:val="00B770B8"/>
    <w:rsid w:val="00B80D17"/>
    <w:rsid w:val="00B8186B"/>
    <w:rsid w:val="00B8310F"/>
    <w:rsid w:val="00B843C9"/>
    <w:rsid w:val="00B84920"/>
    <w:rsid w:val="00B90A39"/>
    <w:rsid w:val="00B91CD1"/>
    <w:rsid w:val="00B92141"/>
    <w:rsid w:val="00B92629"/>
    <w:rsid w:val="00B94E3A"/>
    <w:rsid w:val="00BA06F9"/>
    <w:rsid w:val="00BA2879"/>
    <w:rsid w:val="00BA2CE3"/>
    <w:rsid w:val="00BA554A"/>
    <w:rsid w:val="00BA5DAA"/>
    <w:rsid w:val="00BB0BD6"/>
    <w:rsid w:val="00BB0DFD"/>
    <w:rsid w:val="00BB2712"/>
    <w:rsid w:val="00BB2B51"/>
    <w:rsid w:val="00BB3442"/>
    <w:rsid w:val="00BB5C77"/>
    <w:rsid w:val="00BB61AB"/>
    <w:rsid w:val="00BB6966"/>
    <w:rsid w:val="00BB703B"/>
    <w:rsid w:val="00BC2CCC"/>
    <w:rsid w:val="00BC3DF6"/>
    <w:rsid w:val="00BC5125"/>
    <w:rsid w:val="00BC52E7"/>
    <w:rsid w:val="00BC77BB"/>
    <w:rsid w:val="00BD02D2"/>
    <w:rsid w:val="00BD070A"/>
    <w:rsid w:val="00BD126A"/>
    <w:rsid w:val="00BD1C52"/>
    <w:rsid w:val="00BD1E35"/>
    <w:rsid w:val="00BD3010"/>
    <w:rsid w:val="00BD3788"/>
    <w:rsid w:val="00BD41BC"/>
    <w:rsid w:val="00BD5A26"/>
    <w:rsid w:val="00BD6792"/>
    <w:rsid w:val="00BD6C52"/>
    <w:rsid w:val="00BE1A15"/>
    <w:rsid w:val="00BE2A3B"/>
    <w:rsid w:val="00BE3DF9"/>
    <w:rsid w:val="00BE66DE"/>
    <w:rsid w:val="00BE7498"/>
    <w:rsid w:val="00BF34CC"/>
    <w:rsid w:val="00BF57CC"/>
    <w:rsid w:val="00BF6858"/>
    <w:rsid w:val="00BF699D"/>
    <w:rsid w:val="00C0163D"/>
    <w:rsid w:val="00C01687"/>
    <w:rsid w:val="00C026B3"/>
    <w:rsid w:val="00C03077"/>
    <w:rsid w:val="00C03758"/>
    <w:rsid w:val="00C05004"/>
    <w:rsid w:val="00C100A6"/>
    <w:rsid w:val="00C1379D"/>
    <w:rsid w:val="00C13A4D"/>
    <w:rsid w:val="00C151FD"/>
    <w:rsid w:val="00C1542C"/>
    <w:rsid w:val="00C17250"/>
    <w:rsid w:val="00C250CF"/>
    <w:rsid w:val="00C269F0"/>
    <w:rsid w:val="00C27E33"/>
    <w:rsid w:val="00C330FE"/>
    <w:rsid w:val="00C34304"/>
    <w:rsid w:val="00C34D6E"/>
    <w:rsid w:val="00C3655F"/>
    <w:rsid w:val="00C40721"/>
    <w:rsid w:val="00C40BE2"/>
    <w:rsid w:val="00C46753"/>
    <w:rsid w:val="00C47F27"/>
    <w:rsid w:val="00C5027B"/>
    <w:rsid w:val="00C521A5"/>
    <w:rsid w:val="00C5396A"/>
    <w:rsid w:val="00C53EB4"/>
    <w:rsid w:val="00C602D7"/>
    <w:rsid w:val="00C60969"/>
    <w:rsid w:val="00C609CE"/>
    <w:rsid w:val="00C61690"/>
    <w:rsid w:val="00C632C9"/>
    <w:rsid w:val="00C6568D"/>
    <w:rsid w:val="00C66D2B"/>
    <w:rsid w:val="00C67284"/>
    <w:rsid w:val="00C67CC8"/>
    <w:rsid w:val="00C70987"/>
    <w:rsid w:val="00C70B4B"/>
    <w:rsid w:val="00C7190C"/>
    <w:rsid w:val="00C720D9"/>
    <w:rsid w:val="00C73A6D"/>
    <w:rsid w:val="00C73C85"/>
    <w:rsid w:val="00C7516F"/>
    <w:rsid w:val="00C766C7"/>
    <w:rsid w:val="00C778E9"/>
    <w:rsid w:val="00C84A85"/>
    <w:rsid w:val="00C85D13"/>
    <w:rsid w:val="00C85E6B"/>
    <w:rsid w:val="00C86C11"/>
    <w:rsid w:val="00C87C53"/>
    <w:rsid w:val="00C90DAE"/>
    <w:rsid w:val="00C91ED2"/>
    <w:rsid w:val="00C929EB"/>
    <w:rsid w:val="00C92BDF"/>
    <w:rsid w:val="00C97302"/>
    <w:rsid w:val="00C9783E"/>
    <w:rsid w:val="00CA0AE3"/>
    <w:rsid w:val="00CA0C6D"/>
    <w:rsid w:val="00CA56EC"/>
    <w:rsid w:val="00CA66FD"/>
    <w:rsid w:val="00CA72AC"/>
    <w:rsid w:val="00CA7EFC"/>
    <w:rsid w:val="00CB08F0"/>
    <w:rsid w:val="00CB0B53"/>
    <w:rsid w:val="00CB0BCF"/>
    <w:rsid w:val="00CB191B"/>
    <w:rsid w:val="00CB2A77"/>
    <w:rsid w:val="00CB4A33"/>
    <w:rsid w:val="00CB6102"/>
    <w:rsid w:val="00CB6150"/>
    <w:rsid w:val="00CB648F"/>
    <w:rsid w:val="00CC03B2"/>
    <w:rsid w:val="00CC6957"/>
    <w:rsid w:val="00CC6EA8"/>
    <w:rsid w:val="00CC77ED"/>
    <w:rsid w:val="00CD0366"/>
    <w:rsid w:val="00CD0A43"/>
    <w:rsid w:val="00CD0DF3"/>
    <w:rsid w:val="00CD1DD5"/>
    <w:rsid w:val="00CD7D97"/>
    <w:rsid w:val="00CE0A13"/>
    <w:rsid w:val="00CE0C5E"/>
    <w:rsid w:val="00CE1957"/>
    <w:rsid w:val="00CE3E14"/>
    <w:rsid w:val="00CE6105"/>
    <w:rsid w:val="00CE6BD2"/>
    <w:rsid w:val="00CE7170"/>
    <w:rsid w:val="00CF59C2"/>
    <w:rsid w:val="00CF7399"/>
    <w:rsid w:val="00D002C9"/>
    <w:rsid w:val="00D003DB"/>
    <w:rsid w:val="00D01EB4"/>
    <w:rsid w:val="00D04ABE"/>
    <w:rsid w:val="00D057B1"/>
    <w:rsid w:val="00D0611A"/>
    <w:rsid w:val="00D06330"/>
    <w:rsid w:val="00D06D41"/>
    <w:rsid w:val="00D07F56"/>
    <w:rsid w:val="00D113B9"/>
    <w:rsid w:val="00D12B80"/>
    <w:rsid w:val="00D20A22"/>
    <w:rsid w:val="00D2348F"/>
    <w:rsid w:val="00D2365F"/>
    <w:rsid w:val="00D23984"/>
    <w:rsid w:val="00D24C1E"/>
    <w:rsid w:val="00D338F9"/>
    <w:rsid w:val="00D33AB1"/>
    <w:rsid w:val="00D3427D"/>
    <w:rsid w:val="00D365D8"/>
    <w:rsid w:val="00D42DE5"/>
    <w:rsid w:val="00D432E1"/>
    <w:rsid w:val="00D44F0A"/>
    <w:rsid w:val="00D45F77"/>
    <w:rsid w:val="00D54418"/>
    <w:rsid w:val="00D5601C"/>
    <w:rsid w:val="00D567A9"/>
    <w:rsid w:val="00D569D8"/>
    <w:rsid w:val="00D56F14"/>
    <w:rsid w:val="00D57B62"/>
    <w:rsid w:val="00D6799E"/>
    <w:rsid w:val="00D707EB"/>
    <w:rsid w:val="00D71CEE"/>
    <w:rsid w:val="00D72EE5"/>
    <w:rsid w:val="00D769BB"/>
    <w:rsid w:val="00D81946"/>
    <w:rsid w:val="00D83478"/>
    <w:rsid w:val="00D84FB1"/>
    <w:rsid w:val="00D8663C"/>
    <w:rsid w:val="00D87099"/>
    <w:rsid w:val="00D905E7"/>
    <w:rsid w:val="00D90CE5"/>
    <w:rsid w:val="00D9136F"/>
    <w:rsid w:val="00D91D2C"/>
    <w:rsid w:val="00D91DA8"/>
    <w:rsid w:val="00D92373"/>
    <w:rsid w:val="00D926A0"/>
    <w:rsid w:val="00D92D84"/>
    <w:rsid w:val="00D93409"/>
    <w:rsid w:val="00D949FE"/>
    <w:rsid w:val="00D95E67"/>
    <w:rsid w:val="00D96742"/>
    <w:rsid w:val="00D97F19"/>
    <w:rsid w:val="00DA00E4"/>
    <w:rsid w:val="00DA07F2"/>
    <w:rsid w:val="00DA096E"/>
    <w:rsid w:val="00DA1042"/>
    <w:rsid w:val="00DA17CE"/>
    <w:rsid w:val="00DA1CD9"/>
    <w:rsid w:val="00DA2731"/>
    <w:rsid w:val="00DA38B7"/>
    <w:rsid w:val="00DA6FF7"/>
    <w:rsid w:val="00DB1AC3"/>
    <w:rsid w:val="00DB21B9"/>
    <w:rsid w:val="00DB25EE"/>
    <w:rsid w:val="00DB4509"/>
    <w:rsid w:val="00DB4583"/>
    <w:rsid w:val="00DB4ADA"/>
    <w:rsid w:val="00DB5D70"/>
    <w:rsid w:val="00DB693B"/>
    <w:rsid w:val="00DC1C76"/>
    <w:rsid w:val="00DC247F"/>
    <w:rsid w:val="00DC3247"/>
    <w:rsid w:val="00DC32DB"/>
    <w:rsid w:val="00DD4687"/>
    <w:rsid w:val="00DD5291"/>
    <w:rsid w:val="00DD7810"/>
    <w:rsid w:val="00DE0A9A"/>
    <w:rsid w:val="00DE5230"/>
    <w:rsid w:val="00DE6174"/>
    <w:rsid w:val="00DF0269"/>
    <w:rsid w:val="00DF07F8"/>
    <w:rsid w:val="00DF0B76"/>
    <w:rsid w:val="00DF1B7A"/>
    <w:rsid w:val="00DF3700"/>
    <w:rsid w:val="00DF3C60"/>
    <w:rsid w:val="00E0062E"/>
    <w:rsid w:val="00E0245C"/>
    <w:rsid w:val="00E02EC3"/>
    <w:rsid w:val="00E06F0B"/>
    <w:rsid w:val="00E07265"/>
    <w:rsid w:val="00E07B29"/>
    <w:rsid w:val="00E1056B"/>
    <w:rsid w:val="00E1459E"/>
    <w:rsid w:val="00E1645D"/>
    <w:rsid w:val="00E167BE"/>
    <w:rsid w:val="00E173BF"/>
    <w:rsid w:val="00E17AA6"/>
    <w:rsid w:val="00E21788"/>
    <w:rsid w:val="00E268CD"/>
    <w:rsid w:val="00E31BD0"/>
    <w:rsid w:val="00E34326"/>
    <w:rsid w:val="00E348A5"/>
    <w:rsid w:val="00E37463"/>
    <w:rsid w:val="00E3771E"/>
    <w:rsid w:val="00E41D10"/>
    <w:rsid w:val="00E45D61"/>
    <w:rsid w:val="00E46710"/>
    <w:rsid w:val="00E47B1F"/>
    <w:rsid w:val="00E502BE"/>
    <w:rsid w:val="00E50761"/>
    <w:rsid w:val="00E50F89"/>
    <w:rsid w:val="00E51925"/>
    <w:rsid w:val="00E51C26"/>
    <w:rsid w:val="00E556F7"/>
    <w:rsid w:val="00E5798B"/>
    <w:rsid w:val="00E57BEE"/>
    <w:rsid w:val="00E60FDB"/>
    <w:rsid w:val="00E6134A"/>
    <w:rsid w:val="00E62174"/>
    <w:rsid w:val="00E62E6E"/>
    <w:rsid w:val="00E62F40"/>
    <w:rsid w:val="00E63399"/>
    <w:rsid w:val="00E63740"/>
    <w:rsid w:val="00E640C4"/>
    <w:rsid w:val="00E642C8"/>
    <w:rsid w:val="00E660C5"/>
    <w:rsid w:val="00E675D2"/>
    <w:rsid w:val="00E71F3E"/>
    <w:rsid w:val="00E727EC"/>
    <w:rsid w:val="00E736E7"/>
    <w:rsid w:val="00E742F6"/>
    <w:rsid w:val="00E75D8A"/>
    <w:rsid w:val="00E760C9"/>
    <w:rsid w:val="00E768AA"/>
    <w:rsid w:val="00E8006B"/>
    <w:rsid w:val="00E8408C"/>
    <w:rsid w:val="00E84F3F"/>
    <w:rsid w:val="00E852DA"/>
    <w:rsid w:val="00E85D16"/>
    <w:rsid w:val="00E864C1"/>
    <w:rsid w:val="00E918B3"/>
    <w:rsid w:val="00E92420"/>
    <w:rsid w:val="00E93B55"/>
    <w:rsid w:val="00E954B3"/>
    <w:rsid w:val="00E970E7"/>
    <w:rsid w:val="00EA125F"/>
    <w:rsid w:val="00EA398C"/>
    <w:rsid w:val="00EA666F"/>
    <w:rsid w:val="00EB4F92"/>
    <w:rsid w:val="00EB53E8"/>
    <w:rsid w:val="00EB5825"/>
    <w:rsid w:val="00EB5852"/>
    <w:rsid w:val="00EB64F0"/>
    <w:rsid w:val="00EB7366"/>
    <w:rsid w:val="00EC1799"/>
    <w:rsid w:val="00EC22CE"/>
    <w:rsid w:val="00EC3527"/>
    <w:rsid w:val="00EC69F9"/>
    <w:rsid w:val="00EC6D55"/>
    <w:rsid w:val="00EC7400"/>
    <w:rsid w:val="00EC7776"/>
    <w:rsid w:val="00ED0D64"/>
    <w:rsid w:val="00ED2646"/>
    <w:rsid w:val="00ED54B0"/>
    <w:rsid w:val="00ED5635"/>
    <w:rsid w:val="00ED5985"/>
    <w:rsid w:val="00ED5B53"/>
    <w:rsid w:val="00ED6025"/>
    <w:rsid w:val="00EE5DCD"/>
    <w:rsid w:val="00EF09FD"/>
    <w:rsid w:val="00EF694B"/>
    <w:rsid w:val="00F01509"/>
    <w:rsid w:val="00F03ADC"/>
    <w:rsid w:val="00F07F51"/>
    <w:rsid w:val="00F10987"/>
    <w:rsid w:val="00F11587"/>
    <w:rsid w:val="00F12F22"/>
    <w:rsid w:val="00F14870"/>
    <w:rsid w:val="00F172C4"/>
    <w:rsid w:val="00F17D53"/>
    <w:rsid w:val="00F2005F"/>
    <w:rsid w:val="00F202ED"/>
    <w:rsid w:val="00F21949"/>
    <w:rsid w:val="00F231DD"/>
    <w:rsid w:val="00F23416"/>
    <w:rsid w:val="00F23B5B"/>
    <w:rsid w:val="00F23FFC"/>
    <w:rsid w:val="00F279B7"/>
    <w:rsid w:val="00F30CC7"/>
    <w:rsid w:val="00F32FAB"/>
    <w:rsid w:val="00F3306A"/>
    <w:rsid w:val="00F335A4"/>
    <w:rsid w:val="00F33F29"/>
    <w:rsid w:val="00F401B0"/>
    <w:rsid w:val="00F4043F"/>
    <w:rsid w:val="00F40EAA"/>
    <w:rsid w:val="00F414C6"/>
    <w:rsid w:val="00F42204"/>
    <w:rsid w:val="00F42235"/>
    <w:rsid w:val="00F422BC"/>
    <w:rsid w:val="00F42F53"/>
    <w:rsid w:val="00F43875"/>
    <w:rsid w:val="00F45F88"/>
    <w:rsid w:val="00F45FF0"/>
    <w:rsid w:val="00F552D9"/>
    <w:rsid w:val="00F55626"/>
    <w:rsid w:val="00F60846"/>
    <w:rsid w:val="00F60B5E"/>
    <w:rsid w:val="00F60D23"/>
    <w:rsid w:val="00F62C9C"/>
    <w:rsid w:val="00F66A95"/>
    <w:rsid w:val="00F674C1"/>
    <w:rsid w:val="00F7037D"/>
    <w:rsid w:val="00F710DC"/>
    <w:rsid w:val="00F71C89"/>
    <w:rsid w:val="00F72D7D"/>
    <w:rsid w:val="00F73789"/>
    <w:rsid w:val="00F73E9B"/>
    <w:rsid w:val="00F755CB"/>
    <w:rsid w:val="00F771F5"/>
    <w:rsid w:val="00F8194D"/>
    <w:rsid w:val="00F82CD4"/>
    <w:rsid w:val="00F83C44"/>
    <w:rsid w:val="00F855A9"/>
    <w:rsid w:val="00F8671A"/>
    <w:rsid w:val="00F87B18"/>
    <w:rsid w:val="00F87E4F"/>
    <w:rsid w:val="00F87F53"/>
    <w:rsid w:val="00F924B3"/>
    <w:rsid w:val="00F94ADE"/>
    <w:rsid w:val="00F96612"/>
    <w:rsid w:val="00F9689D"/>
    <w:rsid w:val="00F97956"/>
    <w:rsid w:val="00F97D26"/>
    <w:rsid w:val="00FA01CF"/>
    <w:rsid w:val="00FA293A"/>
    <w:rsid w:val="00FA2BBD"/>
    <w:rsid w:val="00FA5A1E"/>
    <w:rsid w:val="00FA782B"/>
    <w:rsid w:val="00FA7E6D"/>
    <w:rsid w:val="00FB1B2B"/>
    <w:rsid w:val="00FB1CDE"/>
    <w:rsid w:val="00FB5B99"/>
    <w:rsid w:val="00FB5BE2"/>
    <w:rsid w:val="00FB6E49"/>
    <w:rsid w:val="00FC534A"/>
    <w:rsid w:val="00FC5A81"/>
    <w:rsid w:val="00FC62C4"/>
    <w:rsid w:val="00FC71D5"/>
    <w:rsid w:val="00FC7D74"/>
    <w:rsid w:val="00FD0A72"/>
    <w:rsid w:val="00FD2F31"/>
    <w:rsid w:val="00FD45FC"/>
    <w:rsid w:val="00FD472E"/>
    <w:rsid w:val="00FE4A95"/>
    <w:rsid w:val="00FE4E32"/>
    <w:rsid w:val="00FF0211"/>
    <w:rsid w:val="00FF1971"/>
    <w:rsid w:val="00FF2382"/>
    <w:rsid w:val="00FF3AB4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9E97CB-A29D-4AC7-A17B-BEE2D13C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4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92C0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locked/>
    <w:rsid w:val="00D707EB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2C09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D707EB"/>
    <w:rPr>
      <w:rFonts w:ascii="Cambria" w:hAnsi="Cambria" w:cs="Times New Roman"/>
      <w:color w:val="243F60"/>
      <w:lang w:eastAsia="en-US"/>
    </w:rPr>
  </w:style>
  <w:style w:type="paragraph" w:styleId="a3">
    <w:name w:val="List"/>
    <w:basedOn w:val="a"/>
    <w:uiPriority w:val="99"/>
    <w:rsid w:val="00036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paragraph" w:customStyle="1" w:styleId="Heading">
    <w:name w:val="Heading"/>
    <w:uiPriority w:val="99"/>
    <w:rsid w:val="00036BF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036BF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Hyperlink"/>
    <w:uiPriority w:val="99"/>
    <w:rsid w:val="00036BF7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036BF7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paragraph" w:customStyle="1" w:styleId="a5">
    <w:name w:val="Обычн"/>
    <w:link w:val="a6"/>
    <w:uiPriority w:val="99"/>
    <w:rsid w:val="00C90DAE"/>
    <w:pPr>
      <w:widowControl w:val="0"/>
    </w:pPr>
    <w:rPr>
      <w:sz w:val="22"/>
      <w:szCs w:val="22"/>
    </w:rPr>
  </w:style>
  <w:style w:type="character" w:customStyle="1" w:styleId="a6">
    <w:name w:val="Обычн Знак"/>
    <w:link w:val="a5"/>
    <w:uiPriority w:val="99"/>
    <w:locked/>
    <w:rsid w:val="00C90DAE"/>
    <w:rPr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F23FF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650FCE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1C0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0FCE"/>
    <w:rPr>
      <w:rFonts w:cs="Times New Roman"/>
      <w:lang w:eastAsia="en-US"/>
    </w:rPr>
  </w:style>
  <w:style w:type="character" w:styleId="ab">
    <w:name w:val="page number"/>
    <w:uiPriority w:val="99"/>
    <w:rsid w:val="001C0FB7"/>
    <w:rPr>
      <w:rFonts w:cs="Times New Roman"/>
    </w:rPr>
  </w:style>
  <w:style w:type="paragraph" w:styleId="ac">
    <w:name w:val="Body Text Indent"/>
    <w:basedOn w:val="a"/>
    <w:link w:val="ad"/>
    <w:uiPriority w:val="99"/>
    <w:semiHidden/>
    <w:rsid w:val="00F73E9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F73E9B"/>
    <w:rPr>
      <w:rFonts w:cs="Times New Roman"/>
      <w:sz w:val="22"/>
      <w:lang w:eastAsia="en-US"/>
    </w:rPr>
  </w:style>
  <w:style w:type="paragraph" w:styleId="2">
    <w:name w:val="Body Text 2"/>
    <w:basedOn w:val="a"/>
    <w:link w:val="20"/>
    <w:uiPriority w:val="99"/>
    <w:semiHidden/>
    <w:rsid w:val="00F73E9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73E9B"/>
    <w:rPr>
      <w:rFonts w:cs="Times New Roman"/>
      <w:sz w:val="22"/>
      <w:lang w:eastAsia="en-US"/>
    </w:rPr>
  </w:style>
  <w:style w:type="character" w:styleId="ae">
    <w:name w:val="FollowedHyperlink"/>
    <w:uiPriority w:val="99"/>
    <w:semiHidden/>
    <w:rsid w:val="00145174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"/>
    <w:rsid w:val="001451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0">
    <w:name w:val="xl70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451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2">
    <w:name w:val="xl92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customStyle="1" w:styleId="xl93">
    <w:name w:val="xl93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1451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5">
    <w:name w:val="xl105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6">
    <w:name w:val="xl106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7">
    <w:name w:val="xl107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8">
    <w:name w:val="xl108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9">
    <w:name w:val="xl109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1">
    <w:name w:val="xl111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2">
    <w:name w:val="xl112"/>
    <w:basedOn w:val="a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4517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1451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14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145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1451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14517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1451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14517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1451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3">
    <w:name w:val="xl193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9">
    <w:name w:val="xl199"/>
    <w:basedOn w:val="a"/>
    <w:uiPriority w:val="99"/>
    <w:rsid w:val="001451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0">
    <w:name w:val="xl200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1">
    <w:name w:val="xl201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4">
    <w:name w:val="xl204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uiPriority w:val="99"/>
    <w:rsid w:val="001451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6">
    <w:name w:val="xl206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7">
    <w:name w:val="xl207"/>
    <w:basedOn w:val="a"/>
    <w:uiPriority w:val="99"/>
    <w:rsid w:val="001451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6">
    <w:name w:val="xl21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7">
    <w:name w:val="xl217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8">
    <w:name w:val="xl21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4">
    <w:name w:val="xl22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26">
    <w:name w:val="xl226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7">
    <w:name w:val="xl227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8">
    <w:name w:val="xl22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9">
    <w:name w:val="xl229"/>
    <w:basedOn w:val="a"/>
    <w:uiPriority w:val="99"/>
    <w:rsid w:val="001451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0">
    <w:name w:val="xl230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1">
    <w:name w:val="xl231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3">
    <w:name w:val="xl233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5">
    <w:name w:val="xl235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uiPriority w:val="99"/>
    <w:rsid w:val="001451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37">
    <w:name w:val="xl23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38">
    <w:name w:val="xl23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0">
    <w:name w:val="xl240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1">
    <w:name w:val="xl241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2">
    <w:name w:val="xl24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43">
    <w:name w:val="xl243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4">
    <w:name w:val="xl244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5">
    <w:name w:val="xl245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49">
    <w:name w:val="xl24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0">
    <w:name w:val="xl25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3">
    <w:name w:val="xl253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4">
    <w:name w:val="xl254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5">
    <w:name w:val="xl255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57">
    <w:name w:val="xl25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9">
    <w:name w:val="xl259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63">
    <w:name w:val="xl26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7">
    <w:name w:val="xl26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8">
    <w:name w:val="xl268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9">
    <w:name w:val="xl269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70">
    <w:name w:val="xl270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73">
    <w:name w:val="xl273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4">
    <w:name w:val="xl274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275">
    <w:name w:val="xl275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0">
    <w:name w:val="xl280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1">
    <w:name w:val="xl281"/>
    <w:basedOn w:val="a"/>
    <w:uiPriority w:val="99"/>
    <w:rsid w:val="001451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2">
    <w:name w:val="xl282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3">
    <w:name w:val="xl283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1451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87">
    <w:name w:val="xl287"/>
    <w:basedOn w:val="a"/>
    <w:uiPriority w:val="99"/>
    <w:rsid w:val="001451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8">
    <w:name w:val="xl288"/>
    <w:basedOn w:val="a"/>
    <w:uiPriority w:val="99"/>
    <w:rsid w:val="001451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89">
    <w:name w:val="xl289"/>
    <w:basedOn w:val="a"/>
    <w:uiPriority w:val="99"/>
    <w:rsid w:val="001451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0">
    <w:name w:val="xl290"/>
    <w:basedOn w:val="a"/>
    <w:uiPriority w:val="99"/>
    <w:rsid w:val="0014517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91">
    <w:name w:val="xl291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uiPriority w:val="99"/>
    <w:rsid w:val="001451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7">
    <w:name w:val="xl297"/>
    <w:basedOn w:val="a"/>
    <w:uiPriority w:val="99"/>
    <w:rsid w:val="001451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298">
    <w:name w:val="xl298"/>
    <w:basedOn w:val="a"/>
    <w:uiPriority w:val="99"/>
    <w:rsid w:val="001451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1451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1451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741B1"/>
    <w:rPr>
      <w:rFonts w:cs="Times New Roman"/>
    </w:rPr>
  </w:style>
  <w:style w:type="paragraph" w:customStyle="1" w:styleId="Default">
    <w:name w:val="Default"/>
    <w:uiPriority w:val="99"/>
    <w:rsid w:val="00CD0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8B4A55"/>
    <w:rPr>
      <w:rFonts w:ascii="Times New Roman" w:hAnsi="Times New Roman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7E2AC5"/>
    <w:pPr>
      <w:ind w:left="720"/>
      <w:contextualSpacing/>
    </w:pPr>
  </w:style>
  <w:style w:type="paragraph" w:styleId="af0">
    <w:name w:val="Plain Text"/>
    <w:basedOn w:val="a"/>
    <w:link w:val="af1"/>
    <w:uiPriority w:val="99"/>
    <w:semiHidden/>
    <w:rsid w:val="007E2A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link w:val="af0"/>
    <w:uiPriority w:val="99"/>
    <w:semiHidden/>
    <w:locked/>
    <w:rsid w:val="007E2AC5"/>
    <w:rPr>
      <w:rFonts w:ascii="Consolas" w:hAnsi="Consolas" w:cs="Times New Roman"/>
      <w:sz w:val="21"/>
      <w:szCs w:val="21"/>
      <w:lang w:eastAsia="en-US"/>
    </w:rPr>
  </w:style>
  <w:style w:type="paragraph" w:styleId="af2">
    <w:name w:val="No Spacing"/>
    <w:uiPriority w:val="1"/>
    <w:qFormat/>
    <w:rsid w:val="00E852DA"/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rsid w:val="004C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4C4A02"/>
    <w:rPr>
      <w:rFonts w:ascii="Segoe UI" w:hAnsi="Segoe UI" w:cs="Segoe UI"/>
      <w:sz w:val="18"/>
      <w:szCs w:val="18"/>
      <w:lang w:eastAsia="en-US"/>
    </w:rPr>
  </w:style>
  <w:style w:type="paragraph" w:styleId="af5">
    <w:name w:val="Normal (Web)"/>
    <w:basedOn w:val="a"/>
    <w:uiPriority w:val="99"/>
    <w:rsid w:val="004C0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D567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36272E"/>
    <w:rPr>
      <w:rFonts w:ascii="Times New Roman" w:hAnsi="Times New Roman" w:cs="Times New Roman"/>
      <w:sz w:val="2"/>
      <w:lang w:eastAsia="en-US"/>
    </w:rPr>
  </w:style>
  <w:style w:type="paragraph" w:customStyle="1" w:styleId="font8">
    <w:name w:val="font8"/>
    <w:basedOn w:val="a"/>
    <w:uiPriority w:val="99"/>
    <w:rsid w:val="007B00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7B002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B00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B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uiPriority w:val="99"/>
    <w:rsid w:val="009610AC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numbering" w:styleId="111111">
    <w:name w:val="Outline List 2"/>
    <w:basedOn w:val="a2"/>
    <w:uiPriority w:val="99"/>
    <w:semiHidden/>
    <w:unhideWhenUsed/>
    <w:rsid w:val="000F52C8"/>
    <w:pPr>
      <w:numPr>
        <w:numId w:val="1"/>
      </w:numPr>
    </w:pPr>
  </w:style>
  <w:style w:type="numbering" w:customStyle="1" w:styleId="12">
    <w:name w:val="Нет списка1"/>
    <w:next w:val="a2"/>
    <w:uiPriority w:val="99"/>
    <w:semiHidden/>
    <w:unhideWhenUsed/>
    <w:rsid w:val="008C42AA"/>
  </w:style>
  <w:style w:type="table" w:styleId="af8">
    <w:name w:val="Table Grid"/>
    <w:basedOn w:val="a1"/>
    <w:locked/>
    <w:rsid w:val="00EC1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A983-CA7E-48A7-A804-8A60642E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57</cp:revision>
  <cp:lastPrinted>2024-09-12T13:25:00Z</cp:lastPrinted>
  <dcterms:created xsi:type="dcterms:W3CDTF">2024-09-30T08:04:00Z</dcterms:created>
  <dcterms:modified xsi:type="dcterms:W3CDTF">2024-10-01T06:11:00Z</dcterms:modified>
</cp:coreProperties>
</file>